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15" w:rsidRDefault="00A470C1">
      <w:pPr>
        <w:pStyle w:val="GvdeMetni"/>
        <w:ind w:left="3901" w:firstLine="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45673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73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15" w:rsidRDefault="008C0215">
      <w:pPr>
        <w:pStyle w:val="GvdeMetni"/>
        <w:ind w:left="0" w:firstLine="0"/>
        <w:rPr>
          <w:sz w:val="43"/>
        </w:rPr>
      </w:pPr>
    </w:p>
    <w:p w:rsidR="008C0215" w:rsidRDefault="008C0215">
      <w:pPr>
        <w:pStyle w:val="GvdeMetni"/>
        <w:ind w:left="0" w:firstLine="0"/>
        <w:rPr>
          <w:sz w:val="43"/>
        </w:rPr>
      </w:pPr>
    </w:p>
    <w:p w:rsidR="008C0215" w:rsidRDefault="008C0215">
      <w:pPr>
        <w:pStyle w:val="GvdeMetni"/>
        <w:spacing w:before="52"/>
        <w:ind w:left="0" w:firstLine="0"/>
        <w:rPr>
          <w:sz w:val="43"/>
        </w:rPr>
      </w:pPr>
    </w:p>
    <w:p w:rsidR="008C0215" w:rsidRDefault="00A470C1">
      <w:pPr>
        <w:pStyle w:val="KonuBal"/>
      </w:pPr>
      <w:r>
        <w:rPr>
          <w:spacing w:val="-4"/>
          <w:w w:val="90"/>
        </w:rPr>
        <w:t>Öz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Değerlendirme</w:t>
      </w:r>
      <w:r>
        <w:rPr>
          <w:spacing w:val="-11"/>
        </w:rPr>
        <w:t xml:space="preserve"> </w:t>
      </w:r>
      <w:r>
        <w:rPr>
          <w:spacing w:val="-4"/>
          <w:w w:val="90"/>
        </w:rPr>
        <w:t>Raporu</w:t>
      </w:r>
    </w:p>
    <w:p w:rsidR="008C0215" w:rsidRDefault="008C0215">
      <w:pPr>
        <w:pStyle w:val="GvdeMetni"/>
        <w:ind w:left="0" w:firstLine="0"/>
        <w:rPr>
          <w:b/>
          <w:sz w:val="43"/>
        </w:rPr>
      </w:pPr>
    </w:p>
    <w:p w:rsidR="008C0215" w:rsidRDefault="008C0215">
      <w:pPr>
        <w:pStyle w:val="GvdeMetni"/>
        <w:ind w:left="0" w:firstLine="0"/>
        <w:rPr>
          <w:b/>
          <w:sz w:val="43"/>
        </w:rPr>
      </w:pPr>
    </w:p>
    <w:p w:rsidR="008C0215" w:rsidRDefault="008C0215">
      <w:pPr>
        <w:pStyle w:val="GvdeMetni"/>
        <w:ind w:left="0" w:firstLine="0"/>
        <w:rPr>
          <w:b/>
          <w:sz w:val="43"/>
        </w:rPr>
      </w:pPr>
    </w:p>
    <w:p w:rsidR="008C0215" w:rsidRDefault="008C0215">
      <w:pPr>
        <w:pStyle w:val="GvdeMetni"/>
        <w:ind w:left="0" w:firstLine="0"/>
        <w:rPr>
          <w:b/>
          <w:sz w:val="43"/>
        </w:rPr>
      </w:pPr>
    </w:p>
    <w:p w:rsidR="008C0215" w:rsidRDefault="008C0215">
      <w:pPr>
        <w:pStyle w:val="GvdeMetni"/>
        <w:spacing w:before="34"/>
        <w:ind w:left="0" w:firstLine="0"/>
        <w:rPr>
          <w:b/>
          <w:sz w:val="43"/>
        </w:rPr>
      </w:pPr>
    </w:p>
    <w:p w:rsidR="008C0215" w:rsidRDefault="00A470C1">
      <w:pPr>
        <w:pStyle w:val="KonuBal"/>
        <w:spacing w:line="583" w:lineRule="auto"/>
        <w:ind w:left="2589" w:right="2537" w:firstLine="18"/>
      </w:pPr>
      <w:r>
        <w:rPr>
          <w:spacing w:val="-4"/>
          <w:w w:val="90"/>
        </w:rPr>
        <w:t>GÜMÜŞHANE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 xml:space="preserve">ÜNİVERSİTESİ </w:t>
      </w:r>
      <w:r>
        <w:rPr>
          <w:spacing w:val="-8"/>
          <w:w w:val="90"/>
        </w:rPr>
        <w:t>ANTRENÖRLÜK</w:t>
      </w:r>
      <w:r>
        <w:t xml:space="preserve"> </w:t>
      </w:r>
      <w:r>
        <w:rPr>
          <w:spacing w:val="-8"/>
          <w:w w:val="90"/>
        </w:rPr>
        <w:t>EĞİTİMİ</w:t>
      </w:r>
      <w:r>
        <w:rPr>
          <w:spacing w:val="-19"/>
          <w:w w:val="90"/>
        </w:rPr>
        <w:t xml:space="preserve"> </w:t>
      </w:r>
      <w:r>
        <w:rPr>
          <w:spacing w:val="-8"/>
          <w:w w:val="90"/>
        </w:rPr>
        <w:t>PR.</w:t>
      </w: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ind w:left="0" w:firstLine="0"/>
        <w:rPr>
          <w:b/>
        </w:rPr>
      </w:pPr>
    </w:p>
    <w:p w:rsidR="008C0215" w:rsidRDefault="008C0215">
      <w:pPr>
        <w:pStyle w:val="GvdeMetni"/>
        <w:spacing w:before="202"/>
        <w:ind w:left="0" w:firstLine="0"/>
        <w:rPr>
          <w:b/>
        </w:rPr>
      </w:pPr>
    </w:p>
    <w:p w:rsidR="00A470C1" w:rsidRDefault="00A470C1">
      <w:pPr>
        <w:pStyle w:val="GvdeMetni"/>
        <w:spacing w:before="1" w:line="417" w:lineRule="auto"/>
        <w:ind w:left="3531" w:right="1198" w:hanging="871"/>
        <w:rPr>
          <w:w w:val="90"/>
        </w:rPr>
      </w:pPr>
      <w:r>
        <w:rPr>
          <w:w w:val="90"/>
        </w:rPr>
        <w:t xml:space="preserve">  Doç. Dr.</w:t>
      </w:r>
      <w:r>
        <w:rPr>
          <w:w w:val="90"/>
        </w:rPr>
        <w:t xml:space="preserve"> Serdar BAYRAKTAROĞLU (Başkan)</w:t>
      </w:r>
    </w:p>
    <w:p w:rsidR="008C0215" w:rsidRDefault="00A470C1">
      <w:pPr>
        <w:pStyle w:val="GvdeMetni"/>
        <w:spacing w:before="1" w:line="417" w:lineRule="auto"/>
        <w:ind w:left="3531" w:right="1198" w:hanging="871"/>
      </w:pPr>
      <w:r>
        <w:rPr>
          <w:w w:val="90"/>
        </w:rPr>
        <w:t xml:space="preserve">   </w:t>
      </w:r>
      <w:r>
        <w:rPr>
          <w:w w:val="90"/>
        </w:rPr>
        <w:t xml:space="preserve">   </w:t>
      </w:r>
      <w:r>
        <w:rPr>
          <w:spacing w:val="-6"/>
        </w:rPr>
        <w:t>Araştırma</w:t>
      </w:r>
      <w:r>
        <w:rPr>
          <w:spacing w:val="-11"/>
        </w:rPr>
        <w:t xml:space="preserve"> </w:t>
      </w:r>
      <w:r>
        <w:rPr>
          <w:spacing w:val="-6"/>
        </w:rPr>
        <w:t>Görevlisi Salih</w:t>
      </w:r>
      <w:r>
        <w:rPr>
          <w:spacing w:val="-1"/>
        </w:rPr>
        <w:t xml:space="preserve"> DEMİR</w:t>
      </w:r>
      <w:r>
        <w:rPr>
          <w:spacing w:val="-16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Uye</w:t>
      </w:r>
      <w:proofErr w:type="spellEnd"/>
      <w:r>
        <w:rPr>
          <w:spacing w:val="-6"/>
        </w:rPr>
        <w:t>)</w:t>
      </w:r>
    </w:p>
    <w:p w:rsidR="008C0215" w:rsidRDefault="008C0215">
      <w:pPr>
        <w:pStyle w:val="GvdeMetni"/>
        <w:ind w:left="0" w:firstLine="0"/>
        <w:rPr>
          <w:sz w:val="29"/>
        </w:rPr>
      </w:pPr>
    </w:p>
    <w:p w:rsidR="008C0215" w:rsidRDefault="008C0215">
      <w:pPr>
        <w:pStyle w:val="GvdeMetni"/>
        <w:ind w:left="0" w:firstLine="0"/>
        <w:rPr>
          <w:sz w:val="29"/>
        </w:rPr>
      </w:pPr>
    </w:p>
    <w:p w:rsidR="008C0215" w:rsidRDefault="008C0215">
      <w:pPr>
        <w:pStyle w:val="GvdeMetni"/>
        <w:ind w:left="0" w:firstLine="0"/>
        <w:rPr>
          <w:sz w:val="29"/>
        </w:rPr>
      </w:pPr>
    </w:p>
    <w:p w:rsidR="008C0215" w:rsidRDefault="008C0215">
      <w:pPr>
        <w:pStyle w:val="GvdeMetni"/>
        <w:ind w:left="0" w:firstLine="0"/>
        <w:rPr>
          <w:sz w:val="29"/>
        </w:rPr>
      </w:pPr>
    </w:p>
    <w:p w:rsidR="008C0215" w:rsidRDefault="008C0215">
      <w:pPr>
        <w:pStyle w:val="GvdeMetni"/>
        <w:spacing w:before="90"/>
        <w:ind w:left="0" w:firstLine="0"/>
        <w:rPr>
          <w:sz w:val="29"/>
        </w:rPr>
      </w:pPr>
    </w:p>
    <w:p w:rsidR="008C0215" w:rsidRDefault="00A470C1">
      <w:pPr>
        <w:ind w:left="48" w:right="3"/>
        <w:jc w:val="center"/>
        <w:rPr>
          <w:b/>
          <w:sz w:val="29"/>
        </w:rPr>
      </w:pPr>
      <w:r>
        <w:rPr>
          <w:b/>
          <w:w w:val="85"/>
          <w:sz w:val="29"/>
        </w:rPr>
        <w:t>24.03.2024</w:t>
      </w:r>
      <w:r>
        <w:rPr>
          <w:b/>
          <w:w w:val="85"/>
          <w:sz w:val="29"/>
        </w:rPr>
        <w:t>-</w:t>
      </w:r>
      <w:r>
        <w:rPr>
          <w:b/>
          <w:spacing w:val="-2"/>
          <w:sz w:val="29"/>
        </w:rPr>
        <w:t>26.03.2024</w:t>
      </w:r>
    </w:p>
    <w:p w:rsidR="008C0215" w:rsidRDefault="008C0215">
      <w:pPr>
        <w:jc w:val="center"/>
        <w:rPr>
          <w:sz w:val="29"/>
        </w:rPr>
        <w:sectPr w:rsidR="008C0215">
          <w:type w:val="continuous"/>
          <w:pgSz w:w="11900" w:h="16840"/>
          <w:pgMar w:top="720" w:right="720" w:bottom="280" w:left="660" w:header="708" w:footer="708" w:gutter="0"/>
          <w:cols w:space="708"/>
        </w:sectPr>
      </w:pPr>
    </w:p>
    <w:p w:rsidR="008C0215" w:rsidRDefault="00A470C1">
      <w:pPr>
        <w:pStyle w:val="ListeParagraf"/>
        <w:numPr>
          <w:ilvl w:val="0"/>
          <w:numId w:val="2"/>
        </w:numPr>
        <w:tabs>
          <w:tab w:val="left" w:pos="541"/>
        </w:tabs>
        <w:spacing w:before="23" w:line="317" w:lineRule="exact"/>
        <w:ind w:left="541" w:hanging="311"/>
        <w:rPr>
          <w:sz w:val="27"/>
        </w:rPr>
      </w:pPr>
      <w:r>
        <w:rPr>
          <w:spacing w:val="-2"/>
          <w:sz w:val="27"/>
        </w:rPr>
        <w:lastRenderedPageBreak/>
        <w:t>GİRİŞ</w:t>
      </w:r>
    </w:p>
    <w:p w:rsidR="008C0215" w:rsidRDefault="00A470C1">
      <w:pPr>
        <w:pStyle w:val="ListeParagraf"/>
        <w:numPr>
          <w:ilvl w:val="1"/>
          <w:numId w:val="2"/>
        </w:numPr>
        <w:tabs>
          <w:tab w:val="left" w:pos="732"/>
        </w:tabs>
        <w:spacing w:before="0" w:line="317" w:lineRule="exact"/>
        <w:ind w:left="732" w:hanging="502"/>
        <w:rPr>
          <w:sz w:val="27"/>
        </w:rPr>
      </w:pPr>
      <w:r>
        <w:rPr>
          <w:w w:val="90"/>
          <w:sz w:val="27"/>
        </w:rPr>
        <w:t>PROGRAMA</w:t>
      </w:r>
      <w:r>
        <w:rPr>
          <w:spacing w:val="-12"/>
          <w:w w:val="90"/>
          <w:sz w:val="27"/>
        </w:rPr>
        <w:t xml:space="preserve"> </w:t>
      </w:r>
      <w:r>
        <w:rPr>
          <w:w w:val="90"/>
          <w:sz w:val="27"/>
        </w:rPr>
        <w:t>AİT</w:t>
      </w:r>
      <w:r>
        <w:rPr>
          <w:spacing w:val="-6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BİLGİLER</w:t>
      </w:r>
    </w:p>
    <w:p w:rsidR="008C0215" w:rsidRDefault="00A470C1">
      <w:pPr>
        <w:pStyle w:val="ListeParagraf"/>
        <w:numPr>
          <w:ilvl w:val="1"/>
          <w:numId w:val="1"/>
        </w:numPr>
        <w:tabs>
          <w:tab w:val="left" w:pos="552"/>
        </w:tabs>
        <w:spacing w:before="226"/>
        <w:ind w:left="552" w:hanging="442"/>
        <w:rPr>
          <w:sz w:val="27"/>
        </w:rPr>
      </w:pPr>
      <w:r>
        <w:rPr>
          <w:w w:val="90"/>
          <w:sz w:val="27"/>
        </w:rPr>
        <w:t>PROGRAMA</w:t>
      </w:r>
      <w:r>
        <w:rPr>
          <w:spacing w:val="-12"/>
          <w:w w:val="90"/>
          <w:sz w:val="27"/>
        </w:rPr>
        <w:t xml:space="preserve"> </w:t>
      </w:r>
      <w:r>
        <w:rPr>
          <w:w w:val="90"/>
          <w:sz w:val="27"/>
        </w:rPr>
        <w:t>AİT</w:t>
      </w:r>
      <w:r>
        <w:rPr>
          <w:spacing w:val="-6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BİLGİLER</w:t>
      </w:r>
    </w:p>
    <w:p w:rsidR="008C0215" w:rsidRDefault="00A470C1">
      <w:pPr>
        <w:pStyle w:val="ListeParagraf"/>
        <w:numPr>
          <w:ilvl w:val="2"/>
          <w:numId w:val="1"/>
        </w:numPr>
        <w:tabs>
          <w:tab w:val="left" w:pos="541"/>
        </w:tabs>
        <w:spacing w:before="223" w:line="317" w:lineRule="exact"/>
        <w:ind w:left="541" w:hanging="311"/>
        <w:rPr>
          <w:sz w:val="27"/>
        </w:rPr>
      </w:pPr>
      <w:r>
        <w:rPr>
          <w:spacing w:val="-2"/>
          <w:sz w:val="27"/>
        </w:rPr>
        <w:t>ÖĞRENCİLER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322" w:firstLine="120"/>
        <w:rPr>
          <w:sz w:val="27"/>
        </w:rPr>
      </w:pPr>
      <w:r>
        <w:rPr>
          <w:w w:val="90"/>
          <w:sz w:val="27"/>
        </w:rPr>
        <w:t xml:space="preserve">Programa kabul edilen öğrenciler, programın kazandırmayı hedeflediği çıktıları (bilgi, beceri ve davranışları) öngörülen sürede edinebilecek altyapıya sahip olmalıdır. Öğrencilerin kabulünde göz </w:t>
      </w:r>
      <w:r>
        <w:rPr>
          <w:spacing w:val="-8"/>
          <w:sz w:val="27"/>
        </w:rPr>
        <w:t>önüne alınan göstergeler izlenmeli</w:t>
      </w:r>
      <w:r>
        <w:rPr>
          <w:sz w:val="27"/>
        </w:rPr>
        <w:t xml:space="preserve"> </w:t>
      </w:r>
      <w:r>
        <w:rPr>
          <w:spacing w:val="-8"/>
          <w:sz w:val="27"/>
        </w:rPr>
        <w:t>ve bunların yıllara göre gelişimi</w:t>
      </w:r>
      <w:r>
        <w:rPr>
          <w:sz w:val="27"/>
        </w:rPr>
        <w:t xml:space="preserve"> </w:t>
      </w:r>
      <w:r>
        <w:rPr>
          <w:spacing w:val="-8"/>
          <w:sz w:val="27"/>
        </w:rPr>
        <w:t>değerlendirilmelidir.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0" w:line="220" w:lineRule="auto"/>
        <w:ind w:right="322" w:firstLine="120"/>
        <w:jc w:val="both"/>
        <w:rPr>
          <w:sz w:val="27"/>
        </w:rPr>
      </w:pPr>
      <w:r>
        <w:rPr>
          <w:w w:val="90"/>
          <w:sz w:val="27"/>
        </w:rPr>
        <w:t>Yatay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dikey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geçişle öğrenci kabulü, çift ana dal, yan dal ve öğrenci değişimi uygulamaları ile başka kurumlarda ve/veya programlarda alınmış dersler ve kazanılmış</w:t>
      </w:r>
      <w:r>
        <w:rPr>
          <w:w w:val="90"/>
          <w:sz w:val="27"/>
        </w:rPr>
        <w:t xml:space="preserve"> kredilerin değerlendirilmesinde </w:t>
      </w:r>
      <w:r>
        <w:rPr>
          <w:spacing w:val="-8"/>
          <w:sz w:val="27"/>
        </w:rPr>
        <w:t>uygulanan politikalar ayrıntılı</w:t>
      </w:r>
      <w:r>
        <w:rPr>
          <w:sz w:val="27"/>
        </w:rPr>
        <w:t xml:space="preserve"> </w:t>
      </w:r>
      <w:r>
        <w:rPr>
          <w:spacing w:val="-8"/>
          <w:sz w:val="27"/>
        </w:rPr>
        <w:t>olarak tanımlanmış ve uygulanıyor 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0" w:line="220" w:lineRule="auto"/>
        <w:ind w:right="1076" w:firstLine="120"/>
        <w:rPr>
          <w:sz w:val="27"/>
        </w:rPr>
      </w:pPr>
      <w:r>
        <w:rPr>
          <w:w w:val="90"/>
          <w:sz w:val="27"/>
        </w:rPr>
        <w:t xml:space="preserve">Kurum ve/veya program tarafından başka kurumlarla yapılacak anlaşmalar ve kurulacak </w:t>
      </w:r>
      <w:r>
        <w:rPr>
          <w:spacing w:val="-8"/>
          <w:sz w:val="27"/>
        </w:rPr>
        <w:t>ortaklıklar ile öğrenci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hareketliliğini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teşvik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edecek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ve sağla</w:t>
      </w:r>
      <w:r>
        <w:rPr>
          <w:spacing w:val="-8"/>
          <w:sz w:val="27"/>
        </w:rPr>
        <w:t>yacak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önlemler alınmalıdır.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1275" w:firstLine="120"/>
        <w:rPr>
          <w:sz w:val="27"/>
        </w:rPr>
      </w:pPr>
      <w:r>
        <w:rPr>
          <w:w w:val="90"/>
          <w:sz w:val="27"/>
        </w:rPr>
        <w:t xml:space="preserve">Öğrencileri ders ve kariyer planlaması konularında yönlendirecek danışmanlık hizmeti </w:t>
      </w:r>
      <w:r>
        <w:rPr>
          <w:spacing w:val="-2"/>
          <w:sz w:val="27"/>
        </w:rPr>
        <w:t>verilmelidir.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286" w:firstLine="120"/>
        <w:jc w:val="both"/>
        <w:rPr>
          <w:sz w:val="27"/>
        </w:rPr>
      </w:pPr>
      <w:r>
        <w:rPr>
          <w:w w:val="90"/>
          <w:sz w:val="27"/>
        </w:rPr>
        <w:t xml:space="preserve">Öğrencilerin program kapsamındaki tüm dersler ve diğer etkinliklerdeki başarıları şeffaf, adil ve </w:t>
      </w:r>
      <w:r>
        <w:rPr>
          <w:spacing w:val="-6"/>
          <w:sz w:val="27"/>
        </w:rPr>
        <w:t>tutarlı yöntemlerle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ölçülmeli v</w:t>
      </w:r>
      <w:r>
        <w:rPr>
          <w:spacing w:val="-6"/>
          <w:sz w:val="27"/>
        </w:rPr>
        <w:t>e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değerlendirilmelidir.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178" w:firstLine="120"/>
        <w:jc w:val="both"/>
        <w:rPr>
          <w:sz w:val="27"/>
        </w:rPr>
      </w:pPr>
      <w:r>
        <w:rPr>
          <w:w w:val="90"/>
          <w:sz w:val="27"/>
        </w:rPr>
        <w:t xml:space="preserve">Öğrencilerin mezuniyetlerine karar verebilmek için, programın gerektirdiği tüm koşulların yerine </w:t>
      </w:r>
      <w:r>
        <w:rPr>
          <w:spacing w:val="-8"/>
          <w:sz w:val="27"/>
        </w:rPr>
        <w:t>getirildiğini</w:t>
      </w:r>
      <w:r>
        <w:rPr>
          <w:sz w:val="27"/>
        </w:rPr>
        <w:t xml:space="preserve"> </w:t>
      </w:r>
      <w:r>
        <w:rPr>
          <w:spacing w:val="-8"/>
          <w:sz w:val="27"/>
        </w:rPr>
        <w:t>belirleyecek güvenilir yöntemler geliştirilmiş ve uygulanıyor olmalıdır.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w w:val="90"/>
        </w:rPr>
        <w:t>PROGRAM</w:t>
      </w:r>
      <w:r>
        <w:rPr>
          <w:spacing w:val="-2"/>
          <w:w w:val="90"/>
        </w:rPr>
        <w:t xml:space="preserve"> </w:t>
      </w:r>
      <w:r>
        <w:rPr>
          <w:w w:val="90"/>
        </w:rPr>
        <w:t>EĞİTİM</w:t>
      </w:r>
      <w:r>
        <w:rPr>
          <w:spacing w:val="-2"/>
          <w:w w:val="90"/>
        </w:rPr>
        <w:t xml:space="preserve"> AMAÇLARI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0" w:line="317" w:lineRule="exact"/>
        <w:ind w:left="732" w:hanging="502"/>
        <w:jc w:val="both"/>
        <w:rPr>
          <w:sz w:val="27"/>
        </w:rPr>
      </w:pPr>
      <w:r>
        <w:rPr>
          <w:w w:val="90"/>
          <w:sz w:val="27"/>
        </w:rPr>
        <w:t>Değerlendirilecek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her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program</w:t>
      </w:r>
      <w:r>
        <w:rPr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program</w:t>
      </w:r>
      <w:r>
        <w:rPr>
          <w:sz w:val="27"/>
        </w:rPr>
        <w:t xml:space="preserve"> </w:t>
      </w:r>
      <w:r>
        <w:rPr>
          <w:w w:val="90"/>
          <w:sz w:val="27"/>
        </w:rPr>
        <w:t>eğitim</w:t>
      </w:r>
      <w:r>
        <w:rPr>
          <w:sz w:val="27"/>
        </w:rPr>
        <w:t xml:space="preserve"> </w:t>
      </w:r>
      <w:r>
        <w:rPr>
          <w:w w:val="90"/>
          <w:sz w:val="27"/>
        </w:rPr>
        <w:t>amaçları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tanımlanmış</w:t>
      </w:r>
      <w:r>
        <w:rPr>
          <w:spacing w:val="1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40" w:line="220" w:lineRule="auto"/>
        <w:ind w:right="238" w:firstLine="120"/>
        <w:jc w:val="both"/>
        <w:rPr>
          <w:sz w:val="27"/>
        </w:rPr>
      </w:pPr>
      <w:r>
        <w:rPr>
          <w:w w:val="90"/>
          <w:sz w:val="27"/>
        </w:rPr>
        <w:t>Bu amaçlar;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 xml:space="preserve">programın mezunlarının yakın bir gelecekte erişmeleri istenen kariyer hedeflerini ve </w:t>
      </w:r>
      <w:r>
        <w:rPr>
          <w:spacing w:val="-6"/>
          <w:sz w:val="27"/>
        </w:rPr>
        <w:t>mesleki beklentileri tanımına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uymalıdır.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26"/>
        <w:ind w:left="732" w:hanging="502"/>
        <w:rPr>
          <w:sz w:val="27"/>
        </w:rPr>
      </w:pPr>
      <w:r>
        <w:rPr>
          <w:w w:val="90"/>
          <w:sz w:val="27"/>
        </w:rPr>
        <w:t>Kurumun,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fakültenin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8"/>
          <w:sz w:val="27"/>
        </w:rPr>
        <w:t xml:space="preserve"> </w:t>
      </w:r>
      <w:r>
        <w:rPr>
          <w:w w:val="90"/>
          <w:sz w:val="27"/>
        </w:rPr>
        <w:t>bölümün</w:t>
      </w:r>
      <w:r>
        <w:rPr>
          <w:spacing w:val="6"/>
          <w:sz w:val="27"/>
        </w:rPr>
        <w:t xml:space="preserve"> </w:t>
      </w:r>
      <w:proofErr w:type="spellStart"/>
      <w:r>
        <w:rPr>
          <w:w w:val="90"/>
          <w:sz w:val="27"/>
        </w:rPr>
        <w:t>özgörevleriyle</w:t>
      </w:r>
      <w:proofErr w:type="spellEnd"/>
      <w:r>
        <w:rPr>
          <w:spacing w:val="9"/>
          <w:sz w:val="27"/>
        </w:rPr>
        <w:t xml:space="preserve"> </w:t>
      </w:r>
      <w:r>
        <w:rPr>
          <w:w w:val="90"/>
          <w:sz w:val="27"/>
        </w:rPr>
        <w:t>uyumlu</w:t>
      </w:r>
      <w:r>
        <w:rPr>
          <w:spacing w:val="21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19"/>
        <w:ind w:left="732" w:hanging="502"/>
        <w:rPr>
          <w:sz w:val="27"/>
        </w:rPr>
      </w:pPr>
      <w:r>
        <w:rPr>
          <w:w w:val="90"/>
          <w:sz w:val="27"/>
        </w:rPr>
        <w:t>Programın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çeşitli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iç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dış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paydaşlarını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sürece</w:t>
      </w:r>
      <w:r>
        <w:rPr>
          <w:spacing w:val="-6"/>
          <w:sz w:val="27"/>
        </w:rPr>
        <w:t xml:space="preserve"> </w:t>
      </w:r>
      <w:proofErr w:type="gramStart"/>
      <w:r>
        <w:rPr>
          <w:w w:val="90"/>
          <w:sz w:val="27"/>
        </w:rPr>
        <w:t>dahil</w:t>
      </w:r>
      <w:proofErr w:type="gramEnd"/>
      <w:r>
        <w:rPr>
          <w:spacing w:val="1"/>
          <w:sz w:val="27"/>
        </w:rPr>
        <w:t xml:space="preserve"> </w:t>
      </w:r>
      <w:r>
        <w:rPr>
          <w:w w:val="90"/>
          <w:sz w:val="27"/>
        </w:rPr>
        <w:t>ederek</w:t>
      </w:r>
      <w:r>
        <w:rPr>
          <w:spacing w:val="-2"/>
          <w:w w:val="90"/>
          <w:sz w:val="27"/>
        </w:rPr>
        <w:t xml:space="preserve"> belirlenmelidir.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19"/>
        <w:ind w:left="732" w:hanging="502"/>
        <w:rPr>
          <w:sz w:val="27"/>
        </w:rPr>
      </w:pPr>
      <w:r>
        <w:rPr>
          <w:w w:val="90"/>
          <w:sz w:val="27"/>
        </w:rPr>
        <w:t>Kolayca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erişilebilecek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şekilde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yayımlanmış</w:t>
      </w:r>
      <w:r>
        <w:rPr>
          <w:spacing w:val="-6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40" w:line="220" w:lineRule="auto"/>
        <w:ind w:right="2816" w:firstLine="120"/>
        <w:rPr>
          <w:sz w:val="27"/>
        </w:rPr>
      </w:pPr>
      <w:r>
        <w:rPr>
          <w:w w:val="90"/>
          <w:sz w:val="27"/>
        </w:rPr>
        <w:t xml:space="preserve">Programın iç ve dış paydaşlarının gereksinimleri doğrultusunda uygun </w:t>
      </w:r>
      <w:proofErr w:type="spellStart"/>
      <w:r>
        <w:rPr>
          <w:spacing w:val="-4"/>
          <w:sz w:val="27"/>
        </w:rPr>
        <w:t>aralıklarlagüncellenmelidir</w:t>
      </w:r>
      <w:proofErr w:type="spellEnd"/>
      <w:r>
        <w:rPr>
          <w:spacing w:val="-4"/>
          <w:sz w:val="27"/>
        </w:rPr>
        <w:t>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w w:val="90"/>
        </w:rPr>
        <w:t>PROGRAM</w:t>
      </w:r>
      <w:r>
        <w:rPr>
          <w:spacing w:val="7"/>
        </w:rPr>
        <w:t xml:space="preserve"> </w:t>
      </w:r>
      <w:r>
        <w:rPr>
          <w:spacing w:val="-2"/>
        </w:rPr>
        <w:t>ÇIKTILA</w:t>
      </w:r>
      <w:r>
        <w:rPr>
          <w:spacing w:val="-2"/>
        </w:rPr>
        <w:t>RI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214" w:firstLine="120"/>
        <w:rPr>
          <w:sz w:val="27"/>
        </w:rPr>
      </w:pPr>
      <w:r>
        <w:rPr>
          <w:spacing w:val="-8"/>
          <w:sz w:val="27"/>
        </w:rPr>
        <w:t>Program çıktıları, program eğitim amaçlarına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ulaşabilmek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için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gerekli</w:t>
      </w:r>
      <w:r>
        <w:rPr>
          <w:spacing w:val="-3"/>
          <w:sz w:val="27"/>
        </w:rPr>
        <w:t xml:space="preserve"> </w:t>
      </w:r>
      <w:r>
        <w:rPr>
          <w:spacing w:val="-8"/>
          <w:sz w:val="27"/>
        </w:rPr>
        <w:t>bilgi, beceri</w:t>
      </w:r>
      <w:r>
        <w:rPr>
          <w:spacing w:val="-3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davranış </w:t>
      </w:r>
      <w:r>
        <w:rPr>
          <w:w w:val="90"/>
          <w:sz w:val="27"/>
        </w:rPr>
        <w:t>bileşenlerinin tümünü kapsamalı ve ilgili (</w:t>
      </w:r>
      <w:proofErr w:type="gramStart"/>
      <w:r>
        <w:rPr>
          <w:w w:val="90"/>
          <w:sz w:val="27"/>
        </w:rPr>
        <w:t>MÜDEK,FEDEK</w:t>
      </w:r>
      <w:proofErr w:type="gramEnd"/>
      <w:r>
        <w:rPr>
          <w:w w:val="90"/>
          <w:sz w:val="27"/>
        </w:rPr>
        <w:t xml:space="preserve">,SABAK,EPDAD vb. gibi) Değerlendirme Çıktılarını da içerecek biçimde tanımlanmalıdır. Programlar, program eğitim amaçlarıyla tutarlı olmak </w:t>
      </w:r>
      <w:r>
        <w:rPr>
          <w:spacing w:val="-8"/>
          <w:sz w:val="27"/>
        </w:rPr>
        <w:t>koşuluyla, kendilerine özgü</w:t>
      </w:r>
      <w:r>
        <w:rPr>
          <w:sz w:val="27"/>
        </w:rPr>
        <w:t xml:space="preserve"> </w:t>
      </w:r>
      <w:r>
        <w:rPr>
          <w:spacing w:val="-8"/>
          <w:sz w:val="27"/>
        </w:rPr>
        <w:t>ek program çıktıları</w:t>
      </w:r>
      <w:r>
        <w:rPr>
          <w:sz w:val="27"/>
        </w:rPr>
        <w:t xml:space="preserve"> </w:t>
      </w:r>
      <w:r>
        <w:rPr>
          <w:spacing w:val="-8"/>
          <w:sz w:val="27"/>
        </w:rPr>
        <w:t>tanımlayabilir</w:t>
      </w:r>
      <w:r>
        <w:rPr>
          <w:spacing w:val="-8"/>
          <w:sz w:val="27"/>
        </w:rPr>
        <w:t>ler.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3" w:line="220" w:lineRule="auto"/>
        <w:ind w:right="104" w:firstLine="120"/>
        <w:jc w:val="both"/>
        <w:rPr>
          <w:sz w:val="27"/>
        </w:rPr>
      </w:pPr>
      <w:r>
        <w:rPr>
          <w:w w:val="90"/>
          <w:sz w:val="27"/>
        </w:rPr>
        <w:t xml:space="preserve">Program çıktılarının sağlanma düzeyini dönemsel olarak belirlemek ve belgelemek için kullanılan </w:t>
      </w:r>
      <w:r>
        <w:rPr>
          <w:spacing w:val="-6"/>
          <w:sz w:val="27"/>
        </w:rPr>
        <w:t>bir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ölçme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değerlendirme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süreci oluşturulmuş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işletiliyor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507" w:firstLine="120"/>
        <w:rPr>
          <w:sz w:val="27"/>
        </w:rPr>
      </w:pPr>
      <w:r>
        <w:rPr>
          <w:w w:val="90"/>
          <w:sz w:val="27"/>
        </w:rPr>
        <w:t xml:space="preserve">Programlar mezuniyet aşamasına gelmiş olan öğrencilerinin program çıktılarını sağladıklarını </w:t>
      </w:r>
      <w:r>
        <w:rPr>
          <w:spacing w:val="-2"/>
          <w:sz w:val="27"/>
        </w:rPr>
        <w:t>kanıtlamalıdır.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w w:val="90"/>
        </w:rPr>
        <w:t>SÜREKLİ</w:t>
      </w:r>
      <w:r>
        <w:rPr>
          <w:spacing w:val="-2"/>
          <w:w w:val="90"/>
        </w:rPr>
        <w:t xml:space="preserve"> </w:t>
      </w:r>
      <w:r>
        <w:rPr>
          <w:spacing w:val="-2"/>
          <w:w w:val="95"/>
        </w:rPr>
        <w:t>İYİLEŞTİRME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0" w:line="317" w:lineRule="exact"/>
        <w:ind w:left="732" w:hanging="502"/>
        <w:jc w:val="both"/>
        <w:rPr>
          <w:sz w:val="27"/>
        </w:rPr>
      </w:pPr>
      <w:r>
        <w:rPr>
          <w:w w:val="90"/>
          <w:sz w:val="27"/>
        </w:rPr>
        <w:t>Kurulan</w:t>
      </w:r>
      <w:r>
        <w:rPr>
          <w:sz w:val="27"/>
        </w:rPr>
        <w:t xml:space="preserve"> </w:t>
      </w:r>
      <w:r>
        <w:rPr>
          <w:w w:val="90"/>
          <w:sz w:val="27"/>
        </w:rPr>
        <w:t>ölçme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değerlendirme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sistemlerinden</w:t>
      </w:r>
      <w:r>
        <w:rPr>
          <w:sz w:val="27"/>
        </w:rPr>
        <w:t xml:space="preserve"> </w:t>
      </w:r>
      <w:r>
        <w:rPr>
          <w:w w:val="90"/>
          <w:sz w:val="27"/>
        </w:rPr>
        <w:t>elde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edilen</w:t>
      </w:r>
      <w:r>
        <w:rPr>
          <w:sz w:val="27"/>
        </w:rPr>
        <w:t xml:space="preserve"> </w:t>
      </w:r>
      <w:r>
        <w:rPr>
          <w:w w:val="90"/>
          <w:sz w:val="27"/>
        </w:rPr>
        <w:t>sonuçların</w:t>
      </w:r>
      <w:r>
        <w:rPr>
          <w:sz w:val="27"/>
        </w:rPr>
        <w:t xml:space="preserve"> </w:t>
      </w:r>
      <w:r>
        <w:rPr>
          <w:w w:val="90"/>
          <w:sz w:val="27"/>
        </w:rPr>
        <w:t>programın</w:t>
      </w:r>
      <w:r>
        <w:rPr>
          <w:sz w:val="27"/>
        </w:rPr>
        <w:t xml:space="preserve"> </w:t>
      </w:r>
      <w:r>
        <w:rPr>
          <w:spacing w:val="-2"/>
          <w:w w:val="90"/>
          <w:sz w:val="27"/>
        </w:rPr>
        <w:t>sürekli</w:t>
      </w:r>
    </w:p>
    <w:p w:rsidR="008C0215" w:rsidRDefault="008C0215">
      <w:pPr>
        <w:spacing w:line="317" w:lineRule="exact"/>
        <w:jc w:val="both"/>
        <w:rPr>
          <w:sz w:val="27"/>
        </w:rPr>
        <w:sectPr w:rsidR="008C0215">
          <w:pgSz w:w="11900" w:h="16840"/>
          <w:pgMar w:top="500" w:right="720" w:bottom="280" w:left="660" w:header="708" w:footer="708" w:gutter="0"/>
          <w:cols w:space="708"/>
        </w:sectPr>
      </w:pPr>
    </w:p>
    <w:p w:rsidR="008C0215" w:rsidRDefault="00A470C1">
      <w:pPr>
        <w:pStyle w:val="GvdeMetni"/>
        <w:spacing w:before="30"/>
        <w:ind w:firstLine="0"/>
      </w:pPr>
      <w:proofErr w:type="gramStart"/>
      <w:r>
        <w:rPr>
          <w:w w:val="90"/>
        </w:rPr>
        <w:lastRenderedPageBreak/>
        <w:t>iyileştirilmesine</w:t>
      </w:r>
      <w:proofErr w:type="gramEnd"/>
      <w:r>
        <w:rPr>
          <w:spacing w:val="1"/>
        </w:rPr>
        <w:t xml:space="preserve"> </w:t>
      </w:r>
      <w:r>
        <w:rPr>
          <w:w w:val="90"/>
        </w:rPr>
        <w:t>yönelik</w:t>
      </w:r>
      <w:r>
        <w:t xml:space="preserve"> </w:t>
      </w:r>
      <w:r>
        <w:rPr>
          <w:w w:val="90"/>
        </w:rPr>
        <w:t>olarak</w:t>
      </w:r>
      <w:r>
        <w:t xml:space="preserve"> </w:t>
      </w:r>
      <w:r>
        <w:rPr>
          <w:w w:val="90"/>
        </w:rPr>
        <w:t>kullanıldığına</w:t>
      </w:r>
      <w:r>
        <w:rPr>
          <w:spacing w:val="2"/>
        </w:rPr>
        <w:t xml:space="preserve"> </w:t>
      </w:r>
      <w:r>
        <w:rPr>
          <w:w w:val="90"/>
        </w:rPr>
        <w:t>ilişkin</w:t>
      </w:r>
      <w:r>
        <w:rPr>
          <w:spacing w:val="-1"/>
        </w:rPr>
        <w:t xml:space="preserve"> </w:t>
      </w:r>
      <w:r>
        <w:rPr>
          <w:w w:val="90"/>
        </w:rPr>
        <w:t>kanıtlar</w:t>
      </w:r>
      <w:r>
        <w:rPr>
          <w:spacing w:val="7"/>
        </w:rPr>
        <w:t xml:space="preserve"> </w:t>
      </w:r>
      <w:r>
        <w:rPr>
          <w:spacing w:val="-2"/>
          <w:w w:val="90"/>
        </w:rPr>
        <w:t>sunulmalıdır.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45" w:line="220" w:lineRule="auto"/>
        <w:ind w:right="226" w:firstLine="120"/>
        <w:rPr>
          <w:sz w:val="27"/>
        </w:rPr>
      </w:pPr>
      <w:r>
        <w:rPr>
          <w:spacing w:val="-6"/>
          <w:sz w:val="27"/>
        </w:rPr>
        <w:t>Bu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iyileştirme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çalışmaları,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başta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Ölçüt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2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Ölçüt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3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ilgili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alanlar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olmak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üzere,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programın </w:t>
      </w:r>
      <w:r>
        <w:rPr>
          <w:w w:val="90"/>
          <w:sz w:val="27"/>
        </w:rPr>
        <w:t>gelişmeye açık tüm alanları ile ilgili, sistematik bir biçimde toplanmış, somut verilere dayalı olmalıdır.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spacing w:val="-2"/>
          <w:w w:val="90"/>
        </w:rPr>
        <w:t>E</w:t>
      </w:r>
      <w:r>
        <w:rPr>
          <w:spacing w:val="-2"/>
          <w:w w:val="90"/>
        </w:rPr>
        <w:t>ĞİTİM</w:t>
      </w:r>
      <w:r>
        <w:rPr>
          <w:spacing w:val="-7"/>
          <w:w w:val="90"/>
        </w:rPr>
        <w:t xml:space="preserve"> </w:t>
      </w:r>
      <w:r>
        <w:rPr>
          <w:spacing w:val="-2"/>
        </w:rPr>
        <w:t>PLANI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615" w:firstLine="120"/>
        <w:jc w:val="both"/>
        <w:rPr>
          <w:sz w:val="27"/>
        </w:rPr>
      </w:pPr>
      <w:r>
        <w:rPr>
          <w:w w:val="90"/>
          <w:sz w:val="27"/>
        </w:rPr>
        <w:t xml:space="preserve">Her programın program eğitim amaçlarını ve program çıktılarını destekleyen bir eğitim planı (müfredatı) olmalıdır. Eğitim planı bu ölçütte verilen ortak bileşenler ve disipline özgü bileşenleri </w:t>
      </w:r>
      <w:r>
        <w:rPr>
          <w:spacing w:val="-2"/>
          <w:sz w:val="27"/>
        </w:rPr>
        <w:t>içermelidir.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0" w:line="220" w:lineRule="auto"/>
        <w:ind w:right="1126" w:firstLine="120"/>
        <w:rPr>
          <w:sz w:val="27"/>
        </w:rPr>
      </w:pPr>
      <w:r>
        <w:rPr>
          <w:w w:val="90"/>
          <w:sz w:val="27"/>
        </w:rPr>
        <w:t>Eğitim planının uygulanmasında kullan</w:t>
      </w:r>
      <w:r>
        <w:rPr>
          <w:w w:val="90"/>
          <w:sz w:val="27"/>
        </w:rPr>
        <w:t xml:space="preserve">ılacak eğitim yöntemleri, istenen bilgi, beceri ve </w:t>
      </w:r>
      <w:r>
        <w:rPr>
          <w:spacing w:val="-8"/>
          <w:sz w:val="27"/>
        </w:rPr>
        <w:t>davranışların öğrencilere kazandırılmasını</w:t>
      </w:r>
      <w:r>
        <w:rPr>
          <w:sz w:val="27"/>
        </w:rPr>
        <w:t xml:space="preserve"> </w:t>
      </w:r>
      <w:r>
        <w:rPr>
          <w:spacing w:val="-8"/>
          <w:sz w:val="27"/>
        </w:rPr>
        <w:t>garanti</w:t>
      </w:r>
      <w:r>
        <w:rPr>
          <w:sz w:val="27"/>
        </w:rPr>
        <w:t xml:space="preserve"> </w:t>
      </w:r>
      <w:r>
        <w:rPr>
          <w:spacing w:val="-8"/>
          <w:sz w:val="27"/>
        </w:rPr>
        <w:t>edebilmelidir.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255" w:firstLine="120"/>
        <w:rPr>
          <w:sz w:val="27"/>
        </w:rPr>
      </w:pPr>
      <w:r>
        <w:rPr>
          <w:w w:val="90"/>
          <w:sz w:val="27"/>
        </w:rPr>
        <w:t xml:space="preserve">Eğitim planının öngörüldüğü biçimde uygulanmasını güvence altına alacak ve sürekli gelişimini </w:t>
      </w:r>
      <w:r>
        <w:rPr>
          <w:spacing w:val="-6"/>
          <w:sz w:val="27"/>
        </w:rPr>
        <w:t>sağlayacak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bir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eğitim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yönetim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sistemi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bulunma</w:t>
      </w:r>
      <w:r>
        <w:rPr>
          <w:spacing w:val="-6"/>
          <w:sz w:val="27"/>
        </w:rPr>
        <w:t>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495" w:firstLine="120"/>
        <w:jc w:val="both"/>
        <w:rPr>
          <w:sz w:val="27"/>
        </w:rPr>
      </w:pPr>
      <w:r>
        <w:rPr>
          <w:w w:val="90"/>
          <w:sz w:val="27"/>
        </w:rPr>
        <w:t>Eğitim Planı,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bir yıllık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32 kredi 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60 AKTS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 xml:space="preserve">kredisi tutarında temel </w:t>
      </w:r>
      <w:r>
        <w:rPr>
          <w:spacing w:val="-2"/>
          <w:sz w:val="27"/>
        </w:rPr>
        <w:t>bilim</w:t>
      </w:r>
      <w:r>
        <w:rPr>
          <w:spacing w:val="-15"/>
          <w:sz w:val="27"/>
        </w:rPr>
        <w:t xml:space="preserve"> </w:t>
      </w:r>
      <w:proofErr w:type="spellStart"/>
      <w:proofErr w:type="gramStart"/>
      <w:r>
        <w:rPr>
          <w:spacing w:val="-2"/>
          <w:sz w:val="27"/>
        </w:rPr>
        <w:t>eğitimi.içermelidir</w:t>
      </w:r>
      <w:proofErr w:type="spellEnd"/>
      <w:proofErr w:type="gramEnd"/>
      <w:r>
        <w:rPr>
          <w:spacing w:val="-2"/>
          <w:sz w:val="27"/>
        </w:rPr>
        <w:t>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1186" w:firstLine="120"/>
        <w:rPr>
          <w:sz w:val="27"/>
        </w:rPr>
      </w:pPr>
      <w:r>
        <w:rPr>
          <w:w w:val="90"/>
          <w:sz w:val="27"/>
        </w:rPr>
        <w:t>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bir buçuk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yıllık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48 kredi 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90 AKTS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 xml:space="preserve">kredisi tutarında temel (mühendislik, fen, </w:t>
      </w:r>
      <w:proofErr w:type="gramStart"/>
      <w:r>
        <w:rPr>
          <w:w w:val="90"/>
          <w:sz w:val="27"/>
        </w:rPr>
        <w:t>sağlık…vb.</w:t>
      </w:r>
      <w:proofErr w:type="gramEnd"/>
      <w:r>
        <w:rPr>
          <w:w w:val="90"/>
          <w:sz w:val="27"/>
        </w:rPr>
        <w:t>) bilimleri ve ilgili disipline uygun meslek eğitimi. İçermelidir.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47" w:line="220" w:lineRule="auto"/>
        <w:ind w:right="214" w:firstLine="120"/>
        <w:rPr>
          <w:sz w:val="27"/>
        </w:rPr>
      </w:pPr>
      <w:r>
        <w:rPr>
          <w:w w:val="90"/>
          <w:sz w:val="27"/>
        </w:rPr>
        <w:t xml:space="preserve">Eğitim programının teknik içeriğini bütünleyen ve program amaçları doğrultusunda genel eğitim </w:t>
      </w:r>
      <w:r>
        <w:rPr>
          <w:spacing w:val="-2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298" w:firstLine="120"/>
        <w:rPr>
          <w:sz w:val="27"/>
        </w:rPr>
      </w:pPr>
      <w:r>
        <w:rPr>
          <w:spacing w:val="-8"/>
          <w:sz w:val="27"/>
        </w:rPr>
        <w:t>Öğrenciler, önceki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derslerde ed</w:t>
      </w:r>
      <w:r>
        <w:rPr>
          <w:spacing w:val="-8"/>
          <w:sz w:val="27"/>
        </w:rPr>
        <w:t>indikleri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bilgi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ve becerileri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kullanacakları, ilgili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standartları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 xml:space="preserve">ve </w:t>
      </w:r>
      <w:r>
        <w:rPr>
          <w:w w:val="90"/>
          <w:sz w:val="27"/>
        </w:rPr>
        <w:t>gerçekçi kısıtları ve koşulları içerecek bir ana uygulama/tasarım deneyimiyle, hazır hale getirilmelidir.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w w:val="90"/>
        </w:rPr>
        <w:t>ÖĞRETİM</w:t>
      </w:r>
      <w:r>
        <w:rPr>
          <w:spacing w:val="-7"/>
        </w:rPr>
        <w:t xml:space="preserve"> </w:t>
      </w:r>
      <w:r>
        <w:rPr>
          <w:spacing w:val="-2"/>
        </w:rPr>
        <w:t>KADROSU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111" w:firstLine="120"/>
        <w:rPr>
          <w:sz w:val="27"/>
        </w:rPr>
      </w:pPr>
      <w:r>
        <w:rPr>
          <w:spacing w:val="-8"/>
          <w:sz w:val="27"/>
        </w:rPr>
        <w:t>Öğretim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kadrosu,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her biri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yeterli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düzeyde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olmak</w:t>
      </w:r>
      <w:r>
        <w:rPr>
          <w:spacing w:val="-12"/>
          <w:sz w:val="27"/>
        </w:rPr>
        <w:t xml:space="preserve"> </w:t>
      </w:r>
      <w:r>
        <w:rPr>
          <w:spacing w:val="-8"/>
          <w:sz w:val="27"/>
        </w:rPr>
        <w:t>üzere,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öğretim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üy</w:t>
      </w:r>
      <w:r>
        <w:rPr>
          <w:spacing w:val="-8"/>
          <w:sz w:val="27"/>
        </w:rPr>
        <w:t>esi-öğrenci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ilişkisini,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öğrenci </w:t>
      </w:r>
      <w:r>
        <w:rPr>
          <w:w w:val="90"/>
          <w:sz w:val="27"/>
        </w:rPr>
        <w:t>danışmanlığını, üniversiteye hizmeti, mesleki gelişimi, sanayi, mesleki kuruluşlar ve işverenlerle ilişkiyi sürdürebilmeyi sağlayacak ve programın tüm alanlarını kapsayacak biçimde sayıca yeterli 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1" w:line="220" w:lineRule="auto"/>
        <w:ind w:right="406" w:firstLine="120"/>
        <w:jc w:val="both"/>
        <w:rPr>
          <w:sz w:val="27"/>
        </w:rPr>
      </w:pPr>
      <w:r>
        <w:rPr>
          <w:w w:val="90"/>
          <w:sz w:val="27"/>
        </w:rPr>
        <w:t xml:space="preserve">Öğretim kadrosu yeterli niteliklere sahip olmalı ve programın etkin bir şekilde sürdürülmesini, </w:t>
      </w:r>
      <w:r>
        <w:rPr>
          <w:spacing w:val="-6"/>
          <w:sz w:val="27"/>
        </w:rPr>
        <w:t>değerlendirilmesini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geliştirilmesini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sağlamalıdır.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47" w:line="220" w:lineRule="auto"/>
        <w:ind w:right="598" w:firstLine="120"/>
        <w:rPr>
          <w:sz w:val="27"/>
        </w:rPr>
      </w:pPr>
      <w:r>
        <w:rPr>
          <w:w w:val="90"/>
          <w:sz w:val="27"/>
        </w:rPr>
        <w:t xml:space="preserve">Öğretim üyesi atama ve yükseltme </w:t>
      </w:r>
      <w:proofErr w:type="gramStart"/>
      <w:r>
        <w:rPr>
          <w:w w:val="90"/>
          <w:sz w:val="27"/>
        </w:rPr>
        <w:t>kriterleri</w:t>
      </w:r>
      <w:proofErr w:type="gramEnd"/>
      <w:r>
        <w:rPr>
          <w:w w:val="90"/>
          <w:sz w:val="27"/>
        </w:rPr>
        <w:t xml:space="preserve"> yukarıda sıralananları sağlamaya ve geliştirmeye </w:t>
      </w:r>
      <w:r>
        <w:rPr>
          <w:spacing w:val="-6"/>
          <w:sz w:val="27"/>
        </w:rPr>
        <w:t>yönelik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olara</w:t>
      </w:r>
      <w:r>
        <w:rPr>
          <w:spacing w:val="-6"/>
          <w:sz w:val="27"/>
        </w:rPr>
        <w:t>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belirlenmiş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uygulanıyor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spacing w:val="-2"/>
        </w:rPr>
        <w:t>ALTYAPI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356" w:firstLine="120"/>
        <w:jc w:val="both"/>
        <w:rPr>
          <w:sz w:val="27"/>
        </w:rPr>
      </w:pPr>
      <w:r>
        <w:rPr>
          <w:w w:val="90"/>
          <w:sz w:val="27"/>
        </w:rPr>
        <w:t xml:space="preserve">Sınıflar, laboratuvarlar ve diğer teçhizat, eğitim amaçlarına ve program çıktılarına ulaşmak için </w:t>
      </w:r>
      <w:r>
        <w:rPr>
          <w:spacing w:val="-8"/>
          <w:sz w:val="27"/>
        </w:rPr>
        <w:t>yeterli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öğrenmeye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yönelik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bir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atmosfer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hazırlamaya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yardımcı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382" w:firstLine="120"/>
        <w:jc w:val="both"/>
        <w:rPr>
          <w:sz w:val="27"/>
        </w:rPr>
      </w:pPr>
      <w:r>
        <w:rPr>
          <w:w w:val="90"/>
          <w:sz w:val="27"/>
        </w:rPr>
        <w:t xml:space="preserve">Öğrencilerin ders dışı etkinlikler yapmalarına olanak veren, sosyal ve kültürel gereksinimlerini karşılayan, mesleki faaliyetlere ortam yaratarak, mesleki gelişimlerini destekleyen ve öğrenci-öğretim </w:t>
      </w:r>
      <w:r>
        <w:rPr>
          <w:spacing w:val="-6"/>
          <w:sz w:val="27"/>
        </w:rPr>
        <w:t>üyesi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ilişkilerini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canlandıran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uygun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altyapı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mevcut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olma</w:t>
      </w:r>
      <w:r>
        <w:rPr>
          <w:spacing w:val="-6"/>
          <w:sz w:val="27"/>
        </w:rPr>
        <w:t>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1" w:line="220" w:lineRule="auto"/>
        <w:ind w:right="195" w:firstLine="120"/>
        <w:rPr>
          <w:sz w:val="27"/>
        </w:rPr>
      </w:pPr>
      <w:r>
        <w:rPr>
          <w:w w:val="90"/>
          <w:sz w:val="27"/>
        </w:rPr>
        <w:t>Programlar öğrencilerine modern mühendislik araçlarını kullanmayı öğrenebilecekleri olanakları sağlamalıdır. Bilgisayar ve enformatik altyapıları, programın eğitim amaçlarını destekleyecek doğrultuda, öğrenci ve öğretim üyelerinin bilimsel ve eğitse</w:t>
      </w:r>
      <w:r>
        <w:rPr>
          <w:w w:val="90"/>
          <w:sz w:val="27"/>
        </w:rPr>
        <w:t>l çalışmaları için yeterli düzeyde 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50" w:line="220" w:lineRule="auto"/>
        <w:ind w:right="212" w:firstLine="120"/>
        <w:rPr>
          <w:sz w:val="27"/>
        </w:rPr>
      </w:pPr>
      <w:r>
        <w:rPr>
          <w:w w:val="90"/>
          <w:sz w:val="27"/>
        </w:rPr>
        <w:t xml:space="preserve">Öğrencilere sunulan kütüphane olanakları eğitim amaçlarına ve program çıktılarına ulaşmak için </w:t>
      </w:r>
      <w:r>
        <w:rPr>
          <w:spacing w:val="-2"/>
          <w:sz w:val="27"/>
        </w:rPr>
        <w:t>yeterli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düzeyde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226"/>
        <w:ind w:left="732" w:hanging="502"/>
        <w:jc w:val="both"/>
        <w:rPr>
          <w:sz w:val="27"/>
        </w:rPr>
      </w:pPr>
      <w:r>
        <w:rPr>
          <w:w w:val="90"/>
          <w:sz w:val="27"/>
        </w:rPr>
        <w:t>Öğretim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ortamında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öğrenci</w:t>
      </w:r>
      <w:r>
        <w:rPr>
          <w:spacing w:val="8"/>
          <w:sz w:val="27"/>
        </w:rPr>
        <w:t xml:space="preserve"> </w:t>
      </w:r>
      <w:r>
        <w:rPr>
          <w:w w:val="90"/>
          <w:sz w:val="27"/>
        </w:rPr>
        <w:t>laboratuvarlarında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gerekli</w:t>
      </w:r>
      <w:r>
        <w:rPr>
          <w:spacing w:val="8"/>
          <w:sz w:val="27"/>
        </w:rPr>
        <w:t xml:space="preserve"> </w:t>
      </w:r>
      <w:r>
        <w:rPr>
          <w:w w:val="90"/>
          <w:sz w:val="27"/>
        </w:rPr>
        <w:t>güvenlik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önlemleri</w:t>
      </w:r>
      <w:r>
        <w:rPr>
          <w:spacing w:val="8"/>
          <w:sz w:val="27"/>
        </w:rPr>
        <w:t xml:space="preserve"> </w:t>
      </w:r>
      <w:r>
        <w:rPr>
          <w:w w:val="90"/>
          <w:sz w:val="27"/>
        </w:rPr>
        <w:t>alınmış</w:t>
      </w:r>
      <w:r>
        <w:rPr>
          <w:spacing w:val="4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8C0215" w:rsidRDefault="008C0215">
      <w:pPr>
        <w:jc w:val="both"/>
        <w:rPr>
          <w:sz w:val="27"/>
        </w:rPr>
        <w:sectPr w:rsidR="008C0215">
          <w:pgSz w:w="11900" w:h="16840"/>
          <w:pgMar w:top="500" w:right="720" w:bottom="280" w:left="660" w:header="708" w:footer="708" w:gutter="0"/>
          <w:cols w:space="708"/>
        </w:sectPr>
      </w:pPr>
    </w:p>
    <w:p w:rsidR="008C0215" w:rsidRDefault="00A470C1">
      <w:pPr>
        <w:pStyle w:val="GvdeMetni"/>
        <w:spacing w:before="30"/>
        <w:ind w:firstLine="0"/>
      </w:pPr>
      <w:r>
        <w:rPr>
          <w:w w:val="90"/>
        </w:rPr>
        <w:lastRenderedPageBreak/>
        <w:t>Engelliler</w:t>
      </w:r>
      <w:r>
        <w:rPr>
          <w:spacing w:val="-3"/>
        </w:rPr>
        <w:t xml:space="preserve"> </w:t>
      </w:r>
      <w:r>
        <w:rPr>
          <w:w w:val="90"/>
        </w:rPr>
        <w:t>için</w:t>
      </w:r>
      <w:r>
        <w:rPr>
          <w:spacing w:val="-2"/>
          <w:w w:val="90"/>
        </w:rPr>
        <w:t xml:space="preserve"> </w:t>
      </w:r>
      <w:r>
        <w:rPr>
          <w:w w:val="90"/>
        </w:rPr>
        <w:t>altyapı</w:t>
      </w:r>
      <w:r>
        <w:t xml:space="preserve"> </w:t>
      </w:r>
      <w:r>
        <w:rPr>
          <w:w w:val="90"/>
        </w:rPr>
        <w:t>düzenlemesi</w:t>
      </w:r>
      <w:r>
        <w:t xml:space="preserve"> </w:t>
      </w:r>
      <w:r>
        <w:rPr>
          <w:w w:val="90"/>
        </w:rPr>
        <w:t>yapılmış</w:t>
      </w:r>
      <w:r>
        <w:rPr>
          <w:spacing w:val="-4"/>
        </w:rPr>
        <w:t xml:space="preserve"> </w:t>
      </w:r>
      <w:r>
        <w:rPr>
          <w:spacing w:val="-2"/>
          <w:w w:val="90"/>
        </w:rPr>
        <w:t>olmalıdır.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spacing w:before="223"/>
        <w:ind w:left="541" w:hanging="311"/>
      </w:pPr>
      <w:r>
        <w:rPr>
          <w:w w:val="90"/>
        </w:rPr>
        <w:t>KURUM</w:t>
      </w:r>
      <w:r>
        <w:rPr>
          <w:spacing w:val="-1"/>
          <w:w w:val="90"/>
        </w:rPr>
        <w:t xml:space="preserve"> </w:t>
      </w:r>
      <w:r>
        <w:rPr>
          <w:w w:val="90"/>
        </w:rPr>
        <w:t>DESTEĞİ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5"/>
        </w:rPr>
        <w:t xml:space="preserve"> </w:t>
      </w:r>
      <w:r>
        <w:rPr>
          <w:w w:val="90"/>
        </w:rPr>
        <w:t>PARASAL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KAYNAKLAR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682" w:firstLine="120"/>
        <w:rPr>
          <w:sz w:val="27"/>
        </w:rPr>
      </w:pPr>
      <w:r>
        <w:rPr>
          <w:w w:val="90"/>
          <w:sz w:val="27"/>
        </w:rPr>
        <w:t xml:space="preserve">Üniversitenin idari desteği, yapıcı liderliği, parasal kaynaklar ve dağıtımında izlenen strateji, </w:t>
      </w:r>
      <w:r>
        <w:rPr>
          <w:spacing w:val="-8"/>
          <w:sz w:val="27"/>
        </w:rPr>
        <w:t>programın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kalitesini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ve bunun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sürdürülebil</w:t>
      </w:r>
      <w:r>
        <w:rPr>
          <w:spacing w:val="-8"/>
          <w:sz w:val="27"/>
        </w:rPr>
        <w:t>mesini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sağlayacak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düzeyde 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375" w:firstLine="120"/>
        <w:rPr>
          <w:sz w:val="27"/>
        </w:rPr>
      </w:pPr>
      <w:r>
        <w:rPr>
          <w:w w:val="90"/>
          <w:sz w:val="27"/>
        </w:rPr>
        <w:t xml:space="preserve">Kaynaklar, nitelikli bir öğretim kadrosunu çekecek, tutacak ve mesleki gelişimini sürdürmesini </w:t>
      </w:r>
      <w:r>
        <w:rPr>
          <w:spacing w:val="-4"/>
          <w:sz w:val="27"/>
        </w:rPr>
        <w:t>sağlayacak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yeterlilikte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olmalıdır.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639" w:firstLine="120"/>
        <w:rPr>
          <w:sz w:val="27"/>
        </w:rPr>
      </w:pPr>
      <w:r>
        <w:rPr>
          <w:w w:val="90"/>
          <w:sz w:val="27"/>
        </w:rPr>
        <w:t>Program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gereken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altyapıyı temin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etmeye,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bakımını yapmaya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işletmeye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yetecek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 xml:space="preserve">parasal </w:t>
      </w:r>
      <w:r>
        <w:rPr>
          <w:spacing w:val="-2"/>
          <w:sz w:val="27"/>
        </w:rPr>
        <w:t>kaynak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sağlanmalıdır.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line="220" w:lineRule="auto"/>
        <w:ind w:right="562" w:firstLine="120"/>
        <w:rPr>
          <w:sz w:val="27"/>
        </w:rPr>
      </w:pPr>
      <w:r>
        <w:rPr>
          <w:w w:val="90"/>
          <w:sz w:val="27"/>
        </w:rPr>
        <w:t xml:space="preserve">Program gereksinimlerini karşılayacak destek personeli ve kurumsal hizmetler sağlanmalıdır. </w:t>
      </w:r>
      <w:r>
        <w:rPr>
          <w:spacing w:val="-8"/>
          <w:sz w:val="27"/>
        </w:rPr>
        <w:t>Teknik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idari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kadrolar,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program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çıktılarını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sağlamaya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destek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verecek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sayı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nitelikte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olmalıdır.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541"/>
        </w:tabs>
        <w:ind w:left="541" w:hanging="311"/>
      </w:pPr>
      <w:r>
        <w:rPr>
          <w:w w:val="90"/>
        </w:rPr>
        <w:t>ORGANİZASYON</w:t>
      </w:r>
      <w:r>
        <w:rPr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KARAR</w:t>
      </w:r>
      <w:r>
        <w:rPr>
          <w:spacing w:val="-3"/>
          <w:w w:val="90"/>
        </w:rPr>
        <w:t xml:space="preserve"> </w:t>
      </w:r>
      <w:r>
        <w:rPr>
          <w:w w:val="90"/>
        </w:rPr>
        <w:t>ALMA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SÜREÇLE</w:t>
      </w:r>
      <w:r>
        <w:rPr>
          <w:spacing w:val="-2"/>
          <w:w w:val="90"/>
        </w:rPr>
        <w:t>Rİ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732"/>
        </w:tabs>
        <w:spacing w:before="5" w:line="220" w:lineRule="auto"/>
        <w:ind w:right="903" w:firstLine="120"/>
        <w:rPr>
          <w:sz w:val="27"/>
        </w:rPr>
      </w:pPr>
      <w:r>
        <w:rPr>
          <w:w w:val="90"/>
          <w:sz w:val="27"/>
        </w:rPr>
        <w:t xml:space="preserve">Yükseköğretim kurumunun organizasyonu ile rektörlük, fakülte, bölüm ve varsa diğer alt </w:t>
      </w:r>
      <w:r>
        <w:rPr>
          <w:spacing w:val="-8"/>
          <w:sz w:val="27"/>
        </w:rPr>
        <w:t>birimlerin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kendi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içlerindeki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ve aralarındaki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 xml:space="preserve">tüm karar alma süreçleri, program çıktılarının </w:t>
      </w:r>
      <w:r>
        <w:rPr>
          <w:w w:val="90"/>
          <w:sz w:val="27"/>
        </w:rPr>
        <w:t>gerçekleştirilmesini ve eğitim amaçlarına ulaşılmasını destekleyecek şekilde düzenlenmelidir.</w:t>
      </w:r>
    </w:p>
    <w:p w:rsidR="008C0215" w:rsidRDefault="00A470C1">
      <w:pPr>
        <w:pStyle w:val="Balk1"/>
        <w:numPr>
          <w:ilvl w:val="2"/>
          <w:numId w:val="1"/>
        </w:numPr>
        <w:tabs>
          <w:tab w:val="left" w:pos="672"/>
        </w:tabs>
        <w:spacing w:before="228"/>
        <w:ind w:left="672" w:hanging="442"/>
      </w:pPr>
      <w:r>
        <w:rPr>
          <w:w w:val="90"/>
        </w:rPr>
        <w:t>PROGRAMA</w:t>
      </w:r>
      <w:r>
        <w:rPr>
          <w:spacing w:val="-2"/>
          <w:w w:val="90"/>
        </w:rPr>
        <w:t xml:space="preserve"> </w:t>
      </w:r>
      <w:r>
        <w:rPr>
          <w:w w:val="90"/>
        </w:rPr>
        <w:t>ÖZGÜ</w:t>
      </w:r>
      <w:r>
        <w:rPr>
          <w:spacing w:val="6"/>
        </w:rPr>
        <w:t xml:space="preserve"> </w:t>
      </w:r>
      <w:r>
        <w:rPr>
          <w:spacing w:val="-2"/>
          <w:w w:val="90"/>
        </w:rPr>
        <w:t>ÖLÇÜTLER</w:t>
      </w:r>
    </w:p>
    <w:p w:rsidR="008C0215" w:rsidRDefault="00A470C1">
      <w:pPr>
        <w:pStyle w:val="ListeParagraf"/>
        <w:numPr>
          <w:ilvl w:val="3"/>
          <w:numId w:val="1"/>
        </w:numPr>
        <w:tabs>
          <w:tab w:val="left" w:pos="863"/>
        </w:tabs>
        <w:spacing w:before="0" w:line="317" w:lineRule="exact"/>
        <w:ind w:left="863" w:hanging="633"/>
        <w:rPr>
          <w:sz w:val="27"/>
        </w:rPr>
      </w:pPr>
      <w:r>
        <w:rPr>
          <w:w w:val="90"/>
          <w:sz w:val="27"/>
        </w:rPr>
        <w:t>Programa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Özgü</w:t>
      </w:r>
      <w:r>
        <w:rPr>
          <w:spacing w:val="18"/>
          <w:sz w:val="27"/>
        </w:rPr>
        <w:t xml:space="preserve"> </w:t>
      </w:r>
      <w:r>
        <w:rPr>
          <w:w w:val="90"/>
          <w:sz w:val="27"/>
        </w:rPr>
        <w:t>Ölçütler</w:t>
      </w:r>
      <w:r>
        <w:rPr>
          <w:spacing w:val="10"/>
          <w:sz w:val="27"/>
        </w:rPr>
        <w:t xml:space="preserve"> </w:t>
      </w:r>
      <w:r>
        <w:rPr>
          <w:spacing w:val="-2"/>
          <w:w w:val="90"/>
          <w:sz w:val="27"/>
        </w:rPr>
        <w:t>sağlanmalıdır.</w:t>
      </w:r>
    </w:p>
    <w:p w:rsidR="008C0215" w:rsidRDefault="00A470C1">
      <w:pPr>
        <w:spacing w:before="243" w:line="223" w:lineRule="auto"/>
        <w:ind w:left="350" w:right="8562"/>
        <w:rPr>
          <w:spacing w:val="-2"/>
          <w:w w:val="90"/>
          <w:sz w:val="27"/>
        </w:rPr>
      </w:pPr>
      <w:r>
        <w:rPr>
          <w:spacing w:val="-2"/>
          <w:w w:val="90"/>
          <w:sz w:val="27"/>
        </w:rPr>
        <w:t xml:space="preserve">SONUÇ </w:t>
      </w:r>
      <w:proofErr w:type="spellStart"/>
      <w:r>
        <w:rPr>
          <w:spacing w:val="-2"/>
          <w:w w:val="90"/>
          <w:sz w:val="27"/>
        </w:rPr>
        <w:t>SONUÇ</w:t>
      </w:r>
      <w:proofErr w:type="spellEnd"/>
    </w:p>
    <w:p w:rsidR="00A470C1" w:rsidRDefault="00A470C1" w:rsidP="00A470C1">
      <w:pPr>
        <w:pStyle w:val="GvdeMetni"/>
        <w:spacing w:before="251" w:line="220" w:lineRule="auto"/>
        <w:ind w:right="211" w:firstLine="4"/>
        <w:jc w:val="both"/>
      </w:pPr>
      <w:r>
        <w:rPr>
          <w:spacing w:val="-2"/>
        </w:rPr>
        <w:t>Yüksekokulumuzun</w:t>
      </w:r>
      <w:r>
        <w:rPr>
          <w:spacing w:val="-3"/>
        </w:rPr>
        <w:t xml:space="preserve"> </w:t>
      </w:r>
      <w:r>
        <w:rPr>
          <w:spacing w:val="-2"/>
        </w:rPr>
        <w:t xml:space="preserve">temel eğitim faaliyetlerine kendi binasında devam etmektedir. Uygulamaları </w:t>
      </w:r>
      <w:r>
        <w:rPr>
          <w:spacing w:val="-4"/>
        </w:rPr>
        <w:t>eğitimler ise</w:t>
      </w:r>
      <w:r>
        <w:rPr>
          <w:spacing w:val="-7"/>
        </w:rPr>
        <w:t xml:space="preserve"> </w:t>
      </w:r>
      <w:r>
        <w:rPr>
          <w:spacing w:val="-4"/>
        </w:rPr>
        <w:t>yerleşke</w:t>
      </w:r>
      <w:r>
        <w:rPr>
          <w:spacing w:val="-7"/>
        </w:rPr>
        <w:t xml:space="preserve"> </w:t>
      </w:r>
      <w:r>
        <w:rPr>
          <w:spacing w:val="-4"/>
        </w:rPr>
        <w:t>alanı içerisindeki spor tesislerinde</w:t>
      </w:r>
      <w:r>
        <w:rPr>
          <w:spacing w:val="-7"/>
        </w:rPr>
        <w:t xml:space="preserve"> </w:t>
      </w:r>
      <w:r>
        <w:rPr>
          <w:spacing w:val="-4"/>
        </w:rPr>
        <w:t>gerçekleştirilecektir. Programın</w:t>
      </w:r>
      <w:r>
        <w:rPr>
          <w:spacing w:val="-8"/>
        </w:rPr>
        <w:t xml:space="preserve"> </w:t>
      </w:r>
      <w:r>
        <w:rPr>
          <w:spacing w:val="-4"/>
        </w:rPr>
        <w:t xml:space="preserve">gelişimine </w:t>
      </w:r>
      <w:r>
        <w:rPr>
          <w:spacing w:val="-4"/>
        </w:rPr>
        <w:t>yönelik</w:t>
      </w:r>
      <w:bookmarkStart w:id="0" w:name="_GoBack"/>
      <w:bookmarkEnd w:id="0"/>
      <w:r>
        <w:rPr>
          <w:spacing w:val="-13"/>
        </w:rPr>
        <w:t xml:space="preserve"> </w:t>
      </w:r>
      <w:r>
        <w:rPr>
          <w:spacing w:val="-4"/>
        </w:rPr>
        <w:t>öğretim</w:t>
      </w:r>
      <w:r>
        <w:rPr>
          <w:spacing w:val="-13"/>
        </w:rPr>
        <w:t xml:space="preserve"> </w:t>
      </w:r>
      <w:r>
        <w:rPr>
          <w:spacing w:val="-4"/>
        </w:rPr>
        <w:t>kadrosunun</w:t>
      </w:r>
      <w:r>
        <w:rPr>
          <w:spacing w:val="-13"/>
        </w:rPr>
        <w:t xml:space="preserve"> </w:t>
      </w:r>
      <w:r>
        <w:rPr>
          <w:spacing w:val="-4"/>
        </w:rPr>
        <w:t>genişletilmesi,</w:t>
      </w:r>
      <w:r>
        <w:rPr>
          <w:spacing w:val="-13"/>
        </w:rPr>
        <w:t xml:space="preserve"> </w:t>
      </w:r>
      <w:r>
        <w:rPr>
          <w:spacing w:val="-4"/>
        </w:rPr>
        <w:t>sosyal</w:t>
      </w:r>
      <w:r>
        <w:rPr>
          <w:spacing w:val="-10"/>
        </w:rPr>
        <w:t xml:space="preserve"> </w:t>
      </w:r>
      <w:r>
        <w:rPr>
          <w:spacing w:val="-4"/>
        </w:rPr>
        <w:t>faaliyetlerin</w:t>
      </w:r>
      <w:r>
        <w:rPr>
          <w:spacing w:val="-13"/>
        </w:rPr>
        <w:t xml:space="preserve"> </w:t>
      </w:r>
      <w:r>
        <w:rPr>
          <w:spacing w:val="-4"/>
        </w:rPr>
        <w:t>çoğalması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mezun</w:t>
      </w:r>
      <w:r>
        <w:rPr>
          <w:spacing w:val="-13"/>
        </w:rPr>
        <w:t xml:space="preserve"> </w:t>
      </w:r>
      <w:r>
        <w:rPr>
          <w:spacing w:val="-4"/>
        </w:rPr>
        <w:t>öğrenci</w:t>
      </w:r>
      <w:r>
        <w:rPr>
          <w:spacing w:val="-10"/>
        </w:rPr>
        <w:t xml:space="preserve"> </w:t>
      </w:r>
      <w:r>
        <w:rPr>
          <w:spacing w:val="-4"/>
        </w:rPr>
        <w:t xml:space="preserve">sayımızı </w:t>
      </w:r>
      <w:r>
        <w:rPr>
          <w:spacing w:val="-8"/>
        </w:rPr>
        <w:t>çoğaltarak eğitim ve öğretimin sürdürülebilirliğini</w:t>
      </w:r>
      <w:r>
        <w:t xml:space="preserve"> </w:t>
      </w:r>
      <w:r>
        <w:rPr>
          <w:spacing w:val="-8"/>
        </w:rPr>
        <w:t>arttırmayı</w:t>
      </w:r>
      <w:r>
        <w:t xml:space="preserve"> </w:t>
      </w:r>
      <w:r>
        <w:rPr>
          <w:spacing w:val="-8"/>
        </w:rPr>
        <w:t>amaçlamaktayız.</w:t>
      </w:r>
    </w:p>
    <w:p w:rsidR="00A470C1" w:rsidRDefault="00A470C1">
      <w:pPr>
        <w:spacing w:before="243" w:line="223" w:lineRule="auto"/>
        <w:ind w:left="350" w:right="8562"/>
        <w:rPr>
          <w:sz w:val="27"/>
        </w:rPr>
      </w:pPr>
    </w:p>
    <w:sectPr w:rsidR="00A470C1">
      <w:pgSz w:w="11900" w:h="16840"/>
      <w:pgMar w:top="500" w:right="72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AFA"/>
    <w:multiLevelType w:val="multilevel"/>
    <w:tmpl w:val="0442DB68"/>
    <w:lvl w:ilvl="0">
      <w:numFmt w:val="decimal"/>
      <w:lvlText w:val="%1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9"/>
        <w:szCs w:val="2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4" w:hanging="5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89"/>
        <w:sz w:val="29"/>
        <w:szCs w:val="29"/>
        <w:lang w:val="tr-TR" w:eastAsia="en-US" w:bidi="ar-SA"/>
      </w:rPr>
    </w:lvl>
    <w:lvl w:ilvl="2">
      <w:numFmt w:val="bullet"/>
      <w:lvlText w:val="•"/>
      <w:lvlJc w:val="left"/>
      <w:pPr>
        <w:ind w:left="1826" w:hanging="5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13" w:hanging="5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00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86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3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60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46" w:hanging="505"/>
      </w:pPr>
      <w:rPr>
        <w:rFonts w:hint="default"/>
        <w:lang w:val="tr-TR" w:eastAsia="en-US" w:bidi="ar-SA"/>
      </w:rPr>
    </w:lvl>
  </w:abstractNum>
  <w:abstractNum w:abstractNumId="1">
    <w:nsid w:val="775D7AD0"/>
    <w:multiLevelType w:val="multilevel"/>
    <w:tmpl w:val="B31E1762"/>
    <w:lvl w:ilvl="0">
      <w:numFmt w:val="decimal"/>
      <w:lvlText w:val="%1"/>
      <w:lvlJc w:val="left"/>
      <w:pPr>
        <w:ind w:left="554" w:hanging="44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4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7"/>
        <w:szCs w:val="27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9"/>
        <w:szCs w:val="29"/>
        <w:lang w:val="tr-TR" w:eastAsia="en-US" w:bidi="ar-SA"/>
      </w:rPr>
    </w:lvl>
    <w:lvl w:ilvl="3">
      <w:start w:val="1"/>
      <w:numFmt w:val="decimal"/>
      <w:lvlText w:val="%3.%4."/>
      <w:lvlJc w:val="left"/>
      <w:pPr>
        <w:ind w:left="110" w:hanging="5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89"/>
        <w:sz w:val="29"/>
        <w:szCs w:val="29"/>
        <w:lang w:val="tr-TR" w:eastAsia="en-US" w:bidi="ar-SA"/>
      </w:rPr>
    </w:lvl>
    <w:lvl w:ilvl="4">
      <w:numFmt w:val="bullet"/>
      <w:lvlText w:val="•"/>
      <w:lvlJc w:val="left"/>
      <w:pPr>
        <w:ind w:left="860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70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080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690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0" w:hanging="50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0215"/>
    <w:rsid w:val="008C0215"/>
    <w:rsid w:val="00A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26" w:line="317" w:lineRule="exact"/>
      <w:ind w:left="541" w:hanging="311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 w:firstLine="12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48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248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470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0C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26" w:line="317" w:lineRule="exact"/>
      <w:ind w:left="541" w:hanging="311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 w:firstLine="12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48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248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470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0C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Değerlendirme Raporu Pdf</dc:title>
  <cp:lastModifiedBy>exper</cp:lastModifiedBy>
  <cp:revision>2</cp:revision>
  <dcterms:created xsi:type="dcterms:W3CDTF">2024-04-02T06:55:00Z</dcterms:created>
  <dcterms:modified xsi:type="dcterms:W3CDTF">2024-04-02T06:56:00Z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0.12.3.2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