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DCE" w:rsidRDefault="003B0D38" w:rsidP="006571C7">
      <w:pPr>
        <w:pStyle w:val="GvdeMetni"/>
        <w:spacing w:after="4"/>
        <w:ind w:left="4537" w:right="1231" w:hanging="3097"/>
        <w:jc w:val="center"/>
        <w:rPr>
          <w:sz w:val="22"/>
        </w:rPr>
      </w:pPr>
      <w:r>
        <w:rPr>
          <w:sz w:val="22"/>
        </w:rPr>
        <w:t>GÜMÜŞHANE ÜNİVERSİTESİ</w:t>
      </w:r>
    </w:p>
    <w:p w:rsidR="003B0D38" w:rsidRDefault="003B0D38" w:rsidP="006571C7">
      <w:pPr>
        <w:pStyle w:val="GvdeMetni"/>
        <w:spacing w:after="4"/>
        <w:ind w:left="4537" w:right="1231" w:hanging="3097"/>
        <w:jc w:val="center"/>
        <w:rPr>
          <w:sz w:val="22"/>
        </w:rPr>
      </w:pPr>
      <w:r>
        <w:rPr>
          <w:sz w:val="22"/>
        </w:rPr>
        <w:t>BEDEN EĞİTİMİ</w:t>
      </w:r>
      <w:r w:rsidR="009C3A92">
        <w:rPr>
          <w:sz w:val="22"/>
        </w:rPr>
        <w:t xml:space="preserve"> </w:t>
      </w:r>
      <w:r w:rsidR="00F55D18">
        <w:rPr>
          <w:sz w:val="22"/>
        </w:rPr>
        <w:t>VE SPOR YÜKSEKOKULU</w:t>
      </w:r>
    </w:p>
    <w:p w:rsidR="00F55D18" w:rsidRDefault="00F55D18" w:rsidP="006571C7">
      <w:pPr>
        <w:pStyle w:val="GvdeMetni"/>
        <w:spacing w:after="4"/>
        <w:ind w:left="4537" w:right="1077" w:hanging="3097"/>
        <w:jc w:val="center"/>
        <w:rPr>
          <w:sz w:val="22"/>
        </w:rPr>
      </w:pPr>
      <w:r>
        <w:rPr>
          <w:sz w:val="22"/>
        </w:rPr>
        <w:t>202</w:t>
      </w:r>
      <w:r w:rsidR="000B312C">
        <w:rPr>
          <w:sz w:val="22"/>
        </w:rPr>
        <w:t>3</w:t>
      </w:r>
      <w:r>
        <w:rPr>
          <w:sz w:val="22"/>
        </w:rPr>
        <w:t>-202</w:t>
      </w:r>
      <w:r w:rsidR="000B312C">
        <w:rPr>
          <w:sz w:val="22"/>
        </w:rPr>
        <w:t>4</w:t>
      </w:r>
      <w:r>
        <w:rPr>
          <w:sz w:val="22"/>
        </w:rPr>
        <w:t xml:space="preserve"> EĞİTİM ÖĞRETİM DÖNEMİ ÖZEL YETENEK SINAVI</w:t>
      </w:r>
    </w:p>
    <w:p w:rsidR="00F55D18" w:rsidRDefault="00F55D18" w:rsidP="006571C7">
      <w:pPr>
        <w:pStyle w:val="GvdeMetni"/>
        <w:spacing w:after="4"/>
        <w:ind w:left="4537" w:right="1077" w:hanging="3097"/>
        <w:jc w:val="center"/>
        <w:rPr>
          <w:sz w:val="22"/>
        </w:rPr>
      </w:pPr>
      <w:r>
        <w:rPr>
          <w:sz w:val="22"/>
        </w:rPr>
        <w:t>İTİRAZ KARARLARI</w:t>
      </w:r>
    </w:p>
    <w:p w:rsidR="00F55D18" w:rsidRPr="003B0D38" w:rsidRDefault="00F55D18" w:rsidP="006571C7">
      <w:pPr>
        <w:pStyle w:val="GvdeMetni"/>
        <w:spacing w:after="4"/>
        <w:ind w:left="4341" w:right="1077" w:hanging="3097"/>
        <w:jc w:val="center"/>
        <w:rPr>
          <w:sz w:val="22"/>
        </w:rPr>
      </w:pPr>
    </w:p>
    <w:tbl>
      <w:tblPr>
        <w:tblStyle w:val="TableNormal1"/>
        <w:tblW w:w="106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985"/>
        <w:gridCol w:w="2126"/>
        <w:gridCol w:w="2552"/>
        <w:gridCol w:w="2767"/>
      </w:tblGrid>
      <w:tr w:rsidR="00F9425F" w:rsidRPr="00993C9E" w:rsidTr="00993C9E">
        <w:trPr>
          <w:trHeight w:val="467"/>
          <w:jc w:val="center"/>
        </w:trPr>
        <w:tc>
          <w:tcPr>
            <w:tcW w:w="1229" w:type="dxa"/>
          </w:tcPr>
          <w:p w:rsidR="00F9425F" w:rsidRPr="00993C9E" w:rsidRDefault="006571C7" w:rsidP="006571C7">
            <w:pPr>
              <w:pStyle w:val="TableParagraph"/>
              <w:spacing w:before="79"/>
              <w:ind w:left="0" w:right="400"/>
              <w:rPr>
                <w:b/>
                <w:sz w:val="20"/>
                <w:szCs w:val="20"/>
              </w:rPr>
            </w:pPr>
            <w:r w:rsidRPr="00993C9E">
              <w:rPr>
                <w:b/>
                <w:sz w:val="20"/>
                <w:szCs w:val="20"/>
              </w:rPr>
              <w:t xml:space="preserve">   </w:t>
            </w:r>
            <w:r w:rsidR="00F9425F" w:rsidRPr="00993C9E">
              <w:rPr>
                <w:b/>
                <w:sz w:val="20"/>
                <w:szCs w:val="20"/>
              </w:rPr>
              <w:t>GÖ</w:t>
            </w:r>
            <w:r w:rsidRPr="00993C9E">
              <w:rPr>
                <w:b/>
                <w:sz w:val="20"/>
                <w:szCs w:val="20"/>
              </w:rPr>
              <w:t>Ğ</w:t>
            </w:r>
            <w:r w:rsidR="00F9425F" w:rsidRPr="00993C9E">
              <w:rPr>
                <w:b/>
                <w:sz w:val="20"/>
                <w:szCs w:val="20"/>
              </w:rPr>
              <w:t>ÜS NO</w:t>
            </w:r>
          </w:p>
        </w:tc>
        <w:tc>
          <w:tcPr>
            <w:tcW w:w="1985" w:type="dxa"/>
          </w:tcPr>
          <w:p w:rsidR="00F9425F" w:rsidRPr="00993C9E" w:rsidRDefault="00F9425F" w:rsidP="006571C7">
            <w:pPr>
              <w:pStyle w:val="TableParagraph"/>
              <w:spacing w:before="79"/>
              <w:ind w:left="405" w:right="400"/>
              <w:rPr>
                <w:b/>
                <w:sz w:val="20"/>
                <w:szCs w:val="20"/>
              </w:rPr>
            </w:pPr>
            <w:r w:rsidRPr="00993C9E">
              <w:rPr>
                <w:b/>
                <w:sz w:val="20"/>
                <w:szCs w:val="20"/>
              </w:rPr>
              <w:t>AD</w:t>
            </w:r>
          </w:p>
        </w:tc>
        <w:tc>
          <w:tcPr>
            <w:tcW w:w="2126" w:type="dxa"/>
          </w:tcPr>
          <w:p w:rsidR="00F9425F" w:rsidRPr="00993C9E" w:rsidRDefault="00F9425F" w:rsidP="006571C7">
            <w:pPr>
              <w:pStyle w:val="TableParagraph"/>
              <w:spacing w:before="79"/>
              <w:ind w:left="307" w:right="306"/>
              <w:rPr>
                <w:b/>
                <w:sz w:val="20"/>
                <w:szCs w:val="20"/>
              </w:rPr>
            </w:pPr>
            <w:r w:rsidRPr="00993C9E">
              <w:rPr>
                <w:b/>
                <w:sz w:val="20"/>
                <w:szCs w:val="20"/>
              </w:rPr>
              <w:t>SOYAD</w:t>
            </w:r>
          </w:p>
        </w:tc>
        <w:tc>
          <w:tcPr>
            <w:tcW w:w="2552" w:type="dxa"/>
          </w:tcPr>
          <w:p w:rsidR="00F9425F" w:rsidRPr="00993C9E" w:rsidRDefault="00F9425F" w:rsidP="006571C7">
            <w:pPr>
              <w:pStyle w:val="TableParagraph"/>
              <w:spacing w:before="79"/>
              <w:ind w:left="127" w:right="125"/>
              <w:rPr>
                <w:b/>
                <w:sz w:val="20"/>
                <w:szCs w:val="20"/>
              </w:rPr>
            </w:pPr>
            <w:r w:rsidRPr="00993C9E">
              <w:rPr>
                <w:b/>
                <w:sz w:val="20"/>
                <w:szCs w:val="20"/>
              </w:rPr>
              <w:t>GEREKÇE</w:t>
            </w:r>
          </w:p>
        </w:tc>
        <w:tc>
          <w:tcPr>
            <w:tcW w:w="2767" w:type="dxa"/>
          </w:tcPr>
          <w:p w:rsidR="00F9425F" w:rsidRPr="00993C9E" w:rsidRDefault="00F9425F" w:rsidP="006571C7">
            <w:pPr>
              <w:pStyle w:val="TableParagraph"/>
              <w:spacing w:before="79"/>
              <w:ind w:left="127" w:right="125"/>
              <w:rPr>
                <w:b/>
                <w:sz w:val="20"/>
                <w:szCs w:val="20"/>
              </w:rPr>
            </w:pPr>
            <w:r w:rsidRPr="00993C9E">
              <w:rPr>
                <w:b/>
                <w:sz w:val="20"/>
                <w:szCs w:val="20"/>
              </w:rPr>
              <w:t>Sonuç</w:t>
            </w:r>
          </w:p>
        </w:tc>
      </w:tr>
      <w:tr w:rsidR="00F9425F" w:rsidRPr="00993C9E" w:rsidTr="00993C9E">
        <w:trPr>
          <w:trHeight w:val="465"/>
          <w:jc w:val="center"/>
        </w:trPr>
        <w:tc>
          <w:tcPr>
            <w:tcW w:w="1229" w:type="dxa"/>
          </w:tcPr>
          <w:p w:rsidR="00F9425F" w:rsidRPr="00993C9E" w:rsidRDefault="000B312C" w:rsidP="006571C7">
            <w:pPr>
              <w:pStyle w:val="TableParagraph"/>
              <w:spacing w:before="72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1673</w:t>
            </w:r>
          </w:p>
        </w:tc>
        <w:tc>
          <w:tcPr>
            <w:tcW w:w="1985" w:type="dxa"/>
          </w:tcPr>
          <w:p w:rsidR="00F9425F" w:rsidRPr="00993C9E" w:rsidRDefault="000B312C" w:rsidP="006571C7">
            <w:pPr>
              <w:pStyle w:val="TableParagraph"/>
              <w:spacing w:before="72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EDANUR</w:t>
            </w:r>
          </w:p>
        </w:tc>
        <w:tc>
          <w:tcPr>
            <w:tcW w:w="2126" w:type="dxa"/>
          </w:tcPr>
          <w:p w:rsidR="00F9425F" w:rsidRPr="00993C9E" w:rsidRDefault="000B312C" w:rsidP="006571C7">
            <w:pPr>
              <w:pStyle w:val="TableParagraph"/>
              <w:spacing w:before="72"/>
              <w:ind w:left="405" w:right="399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ZENGİN</w:t>
            </w:r>
          </w:p>
        </w:tc>
        <w:tc>
          <w:tcPr>
            <w:tcW w:w="2552" w:type="dxa"/>
          </w:tcPr>
          <w:p w:rsidR="00F9425F" w:rsidRPr="00993C9E" w:rsidRDefault="000B312C" w:rsidP="006571C7">
            <w:pPr>
              <w:pStyle w:val="TableParagraph"/>
              <w:spacing w:before="72"/>
              <w:ind w:right="306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ÖZGEÇMİŞ İTİRAZI</w:t>
            </w:r>
          </w:p>
        </w:tc>
        <w:tc>
          <w:tcPr>
            <w:tcW w:w="2767" w:type="dxa"/>
          </w:tcPr>
          <w:p w:rsidR="00F9425F" w:rsidRPr="00993C9E" w:rsidRDefault="00F22B51" w:rsidP="006571C7">
            <w:pPr>
              <w:pStyle w:val="TableParagraph"/>
              <w:spacing w:before="72"/>
              <w:ind w:left="127" w:right="124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İtiraz kabul edildi</w:t>
            </w:r>
            <w:r w:rsidR="006571C7" w:rsidRPr="00993C9E">
              <w:rPr>
                <w:sz w:val="20"/>
                <w:szCs w:val="20"/>
              </w:rPr>
              <w:t>.</w:t>
            </w:r>
          </w:p>
          <w:p w:rsidR="006571C7" w:rsidRPr="00993C9E" w:rsidRDefault="006571C7" w:rsidP="006571C7">
            <w:pPr>
              <w:pStyle w:val="TableParagraph"/>
              <w:spacing w:before="72"/>
              <w:ind w:left="127" w:right="124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(Gerekli düzeltmeler yapılmıştır.)</w:t>
            </w:r>
          </w:p>
        </w:tc>
      </w:tr>
      <w:tr w:rsidR="00F9425F" w:rsidRPr="00993C9E" w:rsidTr="00993C9E">
        <w:trPr>
          <w:trHeight w:val="465"/>
          <w:jc w:val="center"/>
        </w:trPr>
        <w:tc>
          <w:tcPr>
            <w:tcW w:w="1229" w:type="dxa"/>
          </w:tcPr>
          <w:p w:rsidR="00F9425F" w:rsidRPr="00993C9E" w:rsidRDefault="000B312C" w:rsidP="006571C7">
            <w:pPr>
              <w:pStyle w:val="TableParagraph"/>
              <w:spacing w:before="72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2455</w:t>
            </w:r>
          </w:p>
        </w:tc>
        <w:tc>
          <w:tcPr>
            <w:tcW w:w="1985" w:type="dxa"/>
          </w:tcPr>
          <w:p w:rsidR="00F9425F" w:rsidRPr="00993C9E" w:rsidRDefault="000B312C" w:rsidP="006571C7">
            <w:pPr>
              <w:pStyle w:val="TableParagraph"/>
              <w:spacing w:before="72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M.ALİ</w:t>
            </w:r>
          </w:p>
        </w:tc>
        <w:tc>
          <w:tcPr>
            <w:tcW w:w="2126" w:type="dxa"/>
          </w:tcPr>
          <w:p w:rsidR="00F9425F" w:rsidRPr="00993C9E" w:rsidRDefault="000B312C" w:rsidP="006571C7">
            <w:pPr>
              <w:pStyle w:val="TableParagraph"/>
              <w:spacing w:before="72"/>
              <w:ind w:left="405" w:right="400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DEMET</w:t>
            </w:r>
          </w:p>
        </w:tc>
        <w:tc>
          <w:tcPr>
            <w:tcW w:w="2552" w:type="dxa"/>
          </w:tcPr>
          <w:p w:rsidR="00F9425F" w:rsidRPr="00993C9E" w:rsidRDefault="000B312C" w:rsidP="006571C7">
            <w:pPr>
              <w:pStyle w:val="TableParagraph"/>
              <w:spacing w:before="72"/>
              <w:ind w:left="310" w:right="306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ÖZGEÇMİŞ İTİRAZI</w:t>
            </w:r>
          </w:p>
        </w:tc>
        <w:tc>
          <w:tcPr>
            <w:tcW w:w="2767" w:type="dxa"/>
          </w:tcPr>
          <w:p w:rsidR="006571C7" w:rsidRPr="00993C9E" w:rsidRDefault="006571C7" w:rsidP="006571C7">
            <w:pPr>
              <w:pStyle w:val="TableParagraph"/>
              <w:spacing w:before="72"/>
              <w:ind w:left="127" w:right="124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İtiraz kabul edildi.</w:t>
            </w:r>
          </w:p>
          <w:p w:rsidR="00F9425F" w:rsidRPr="00993C9E" w:rsidRDefault="006571C7" w:rsidP="006571C7">
            <w:pPr>
              <w:pStyle w:val="TableParagraph"/>
              <w:spacing w:before="72"/>
              <w:ind w:left="127" w:right="126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(Gerekli düzeltmeler yapılmıştır.)</w:t>
            </w:r>
          </w:p>
        </w:tc>
      </w:tr>
      <w:tr w:rsidR="00F9425F" w:rsidRPr="00993C9E" w:rsidTr="00993C9E">
        <w:trPr>
          <w:trHeight w:val="465"/>
          <w:jc w:val="center"/>
        </w:trPr>
        <w:tc>
          <w:tcPr>
            <w:tcW w:w="1229" w:type="dxa"/>
          </w:tcPr>
          <w:p w:rsidR="00F9425F" w:rsidRPr="00993C9E" w:rsidRDefault="000B312C" w:rsidP="006571C7">
            <w:pPr>
              <w:pStyle w:val="TableParagraph"/>
              <w:spacing w:before="72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1945</w:t>
            </w:r>
          </w:p>
        </w:tc>
        <w:tc>
          <w:tcPr>
            <w:tcW w:w="1985" w:type="dxa"/>
          </w:tcPr>
          <w:p w:rsidR="00F9425F" w:rsidRPr="00993C9E" w:rsidRDefault="000B312C" w:rsidP="006571C7">
            <w:pPr>
              <w:pStyle w:val="TableParagraph"/>
              <w:spacing w:before="72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SUDEM</w:t>
            </w:r>
          </w:p>
        </w:tc>
        <w:tc>
          <w:tcPr>
            <w:tcW w:w="2126" w:type="dxa"/>
          </w:tcPr>
          <w:p w:rsidR="00F9425F" w:rsidRPr="00993C9E" w:rsidRDefault="000B312C" w:rsidP="006571C7">
            <w:pPr>
              <w:pStyle w:val="TableParagraph"/>
              <w:spacing w:before="72"/>
              <w:ind w:right="402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ŞAHİN</w:t>
            </w:r>
          </w:p>
        </w:tc>
        <w:tc>
          <w:tcPr>
            <w:tcW w:w="2552" w:type="dxa"/>
          </w:tcPr>
          <w:p w:rsidR="00F9425F" w:rsidRPr="00993C9E" w:rsidRDefault="000B312C" w:rsidP="006571C7">
            <w:pPr>
              <w:pStyle w:val="TableParagraph"/>
              <w:spacing w:before="72"/>
              <w:ind w:left="0" w:right="303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ÖZGEÇMİŞ İTİRAZI</w:t>
            </w:r>
          </w:p>
        </w:tc>
        <w:tc>
          <w:tcPr>
            <w:tcW w:w="2767" w:type="dxa"/>
          </w:tcPr>
          <w:p w:rsidR="006571C7" w:rsidRPr="00993C9E" w:rsidRDefault="006571C7" w:rsidP="006571C7">
            <w:pPr>
              <w:pStyle w:val="TableParagraph"/>
              <w:spacing w:before="72"/>
              <w:ind w:left="127" w:right="124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İtiraz kabul edildi.</w:t>
            </w:r>
          </w:p>
          <w:p w:rsidR="00F9425F" w:rsidRPr="00993C9E" w:rsidRDefault="006571C7" w:rsidP="006571C7">
            <w:pPr>
              <w:pStyle w:val="TableParagraph"/>
              <w:spacing w:before="72"/>
              <w:ind w:left="127" w:right="123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(Gerekli düzeltmeler yapılmıştır.)</w:t>
            </w:r>
          </w:p>
        </w:tc>
      </w:tr>
      <w:tr w:rsidR="00F9425F" w:rsidRPr="00993C9E" w:rsidTr="00993C9E">
        <w:trPr>
          <w:trHeight w:val="467"/>
          <w:jc w:val="center"/>
        </w:trPr>
        <w:tc>
          <w:tcPr>
            <w:tcW w:w="1229" w:type="dxa"/>
          </w:tcPr>
          <w:p w:rsidR="00F9425F" w:rsidRPr="00993C9E" w:rsidRDefault="000B312C" w:rsidP="006571C7">
            <w:pPr>
              <w:pStyle w:val="TableParagraph"/>
              <w:spacing w:before="74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2449</w:t>
            </w:r>
          </w:p>
        </w:tc>
        <w:tc>
          <w:tcPr>
            <w:tcW w:w="1985" w:type="dxa"/>
          </w:tcPr>
          <w:p w:rsidR="00F9425F" w:rsidRPr="00993C9E" w:rsidRDefault="000B312C" w:rsidP="006571C7">
            <w:pPr>
              <w:pStyle w:val="TableParagraph"/>
              <w:spacing w:before="74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MELİHCAN</w:t>
            </w:r>
          </w:p>
        </w:tc>
        <w:tc>
          <w:tcPr>
            <w:tcW w:w="2126" w:type="dxa"/>
          </w:tcPr>
          <w:p w:rsidR="00F9425F" w:rsidRPr="00993C9E" w:rsidRDefault="000B312C" w:rsidP="006571C7">
            <w:pPr>
              <w:pStyle w:val="TableParagraph"/>
              <w:spacing w:before="74"/>
              <w:ind w:left="405" w:right="403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ÖZMAN</w:t>
            </w:r>
          </w:p>
        </w:tc>
        <w:tc>
          <w:tcPr>
            <w:tcW w:w="2552" w:type="dxa"/>
          </w:tcPr>
          <w:p w:rsidR="00F9425F" w:rsidRPr="00993C9E" w:rsidRDefault="000B312C" w:rsidP="006571C7">
            <w:pPr>
              <w:pStyle w:val="TableParagraph"/>
              <w:spacing w:before="74"/>
              <w:ind w:left="307" w:right="306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ÖZGEÇMİŞ İTİRAZI</w:t>
            </w:r>
          </w:p>
        </w:tc>
        <w:tc>
          <w:tcPr>
            <w:tcW w:w="2767" w:type="dxa"/>
          </w:tcPr>
          <w:p w:rsidR="006571C7" w:rsidRPr="00993C9E" w:rsidRDefault="006571C7" w:rsidP="006571C7">
            <w:pPr>
              <w:pStyle w:val="TableParagraph"/>
              <w:spacing w:before="72"/>
              <w:ind w:left="127" w:right="124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İtiraz kabul edildi.</w:t>
            </w:r>
          </w:p>
          <w:p w:rsidR="00F9425F" w:rsidRPr="00993C9E" w:rsidRDefault="006571C7" w:rsidP="006571C7">
            <w:pPr>
              <w:pStyle w:val="TableParagraph"/>
              <w:spacing w:before="74"/>
              <w:ind w:left="127" w:right="126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(Gerekli düzeltmeler yapılmıştır.)</w:t>
            </w:r>
          </w:p>
        </w:tc>
      </w:tr>
      <w:tr w:rsidR="006831F5" w:rsidRPr="00993C9E" w:rsidTr="00993C9E">
        <w:trPr>
          <w:trHeight w:val="467"/>
          <w:jc w:val="center"/>
        </w:trPr>
        <w:tc>
          <w:tcPr>
            <w:tcW w:w="1229" w:type="dxa"/>
          </w:tcPr>
          <w:p w:rsidR="006831F5" w:rsidRPr="00993C9E" w:rsidRDefault="006831F5" w:rsidP="006571C7">
            <w:pPr>
              <w:pStyle w:val="TableParagraph"/>
              <w:spacing w:before="74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2757</w:t>
            </w:r>
          </w:p>
        </w:tc>
        <w:tc>
          <w:tcPr>
            <w:tcW w:w="1985" w:type="dxa"/>
          </w:tcPr>
          <w:p w:rsidR="006831F5" w:rsidRPr="00993C9E" w:rsidRDefault="006831F5" w:rsidP="006571C7">
            <w:pPr>
              <w:pStyle w:val="TableParagraph"/>
              <w:spacing w:before="74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 xml:space="preserve">EFE ŞAKİR </w:t>
            </w:r>
          </w:p>
        </w:tc>
        <w:tc>
          <w:tcPr>
            <w:tcW w:w="2126" w:type="dxa"/>
          </w:tcPr>
          <w:p w:rsidR="006831F5" w:rsidRPr="00993C9E" w:rsidRDefault="006831F5" w:rsidP="006571C7">
            <w:pPr>
              <w:pStyle w:val="TableParagraph"/>
              <w:spacing w:before="74"/>
              <w:ind w:left="405" w:right="403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CİHAN</w:t>
            </w:r>
          </w:p>
        </w:tc>
        <w:tc>
          <w:tcPr>
            <w:tcW w:w="2552" w:type="dxa"/>
          </w:tcPr>
          <w:p w:rsidR="006831F5" w:rsidRPr="00993C9E" w:rsidRDefault="006831F5" w:rsidP="006571C7">
            <w:pPr>
              <w:pStyle w:val="TableParagraph"/>
              <w:spacing w:before="74"/>
              <w:ind w:left="307" w:right="306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ÖZGEÇMİŞ İTİRAZI</w:t>
            </w:r>
          </w:p>
        </w:tc>
        <w:tc>
          <w:tcPr>
            <w:tcW w:w="2767" w:type="dxa"/>
          </w:tcPr>
          <w:p w:rsidR="006831F5" w:rsidRPr="00993C9E" w:rsidRDefault="006831F5" w:rsidP="006571C7">
            <w:pPr>
              <w:pStyle w:val="TableParagraph"/>
              <w:spacing w:before="72"/>
              <w:ind w:left="127" w:right="124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İtiraz kabul edildi</w:t>
            </w:r>
          </w:p>
          <w:p w:rsidR="006831F5" w:rsidRPr="00993C9E" w:rsidRDefault="006831F5" w:rsidP="006571C7">
            <w:pPr>
              <w:pStyle w:val="TableParagraph"/>
              <w:spacing w:before="72"/>
              <w:ind w:left="127" w:right="124"/>
              <w:rPr>
                <w:sz w:val="20"/>
                <w:szCs w:val="20"/>
              </w:rPr>
            </w:pPr>
            <w:proofErr w:type="gramStart"/>
            <w:r w:rsidRPr="00993C9E">
              <w:rPr>
                <w:sz w:val="20"/>
                <w:szCs w:val="20"/>
              </w:rPr>
              <w:t>(</w:t>
            </w:r>
            <w:proofErr w:type="gramEnd"/>
            <w:r w:rsidRPr="00993C9E">
              <w:rPr>
                <w:sz w:val="20"/>
                <w:szCs w:val="20"/>
              </w:rPr>
              <w:t xml:space="preserve">Hentbol Süper Lig. ) düzeltme yapıldı </w:t>
            </w:r>
          </w:p>
        </w:tc>
      </w:tr>
      <w:tr w:rsidR="00F9425F" w:rsidRPr="00993C9E" w:rsidTr="00993C9E">
        <w:trPr>
          <w:trHeight w:val="465"/>
          <w:jc w:val="center"/>
        </w:trPr>
        <w:tc>
          <w:tcPr>
            <w:tcW w:w="1229" w:type="dxa"/>
          </w:tcPr>
          <w:p w:rsidR="00F9425F" w:rsidRPr="00993C9E" w:rsidRDefault="000B312C" w:rsidP="006571C7">
            <w:pPr>
              <w:pStyle w:val="TableParagraph"/>
              <w:spacing w:before="72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2191</w:t>
            </w:r>
          </w:p>
        </w:tc>
        <w:tc>
          <w:tcPr>
            <w:tcW w:w="1985" w:type="dxa"/>
          </w:tcPr>
          <w:p w:rsidR="00F9425F" w:rsidRPr="00993C9E" w:rsidRDefault="000B312C" w:rsidP="006571C7">
            <w:pPr>
              <w:pStyle w:val="TableParagraph"/>
              <w:spacing w:before="72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BATUHAN</w:t>
            </w:r>
          </w:p>
        </w:tc>
        <w:tc>
          <w:tcPr>
            <w:tcW w:w="2126" w:type="dxa"/>
          </w:tcPr>
          <w:p w:rsidR="00F9425F" w:rsidRPr="00993C9E" w:rsidRDefault="000B312C" w:rsidP="006571C7">
            <w:pPr>
              <w:pStyle w:val="TableParagraph"/>
              <w:spacing w:before="72"/>
              <w:ind w:left="405" w:right="401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KÜTÜK</w:t>
            </w:r>
          </w:p>
        </w:tc>
        <w:tc>
          <w:tcPr>
            <w:tcW w:w="2552" w:type="dxa"/>
          </w:tcPr>
          <w:p w:rsidR="00F9425F" w:rsidRPr="00993C9E" w:rsidRDefault="000B53BA" w:rsidP="006571C7">
            <w:pPr>
              <w:pStyle w:val="TableParagraph"/>
              <w:spacing w:before="72"/>
              <w:ind w:left="0" w:right="303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ÖZGEÇMİŞ İTİRAZI</w:t>
            </w:r>
          </w:p>
        </w:tc>
        <w:tc>
          <w:tcPr>
            <w:tcW w:w="2767" w:type="dxa"/>
          </w:tcPr>
          <w:p w:rsidR="00F9425F" w:rsidRPr="00993C9E" w:rsidRDefault="003E2CC6" w:rsidP="006571C7">
            <w:pPr>
              <w:pStyle w:val="TableParagraph"/>
              <w:spacing w:before="72"/>
              <w:ind w:left="127" w:right="123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İtirazı reddedildi.</w:t>
            </w:r>
          </w:p>
          <w:p w:rsidR="0057658C" w:rsidRPr="00993C9E" w:rsidRDefault="0057658C" w:rsidP="006571C7">
            <w:pPr>
              <w:pStyle w:val="TableParagraph"/>
              <w:spacing w:before="72"/>
              <w:ind w:left="127" w:right="123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(</w:t>
            </w:r>
            <w:r w:rsidR="006571C7" w:rsidRPr="00993C9E">
              <w:rPr>
                <w:sz w:val="20"/>
                <w:szCs w:val="20"/>
              </w:rPr>
              <w:t>S</w:t>
            </w:r>
            <w:r w:rsidRPr="00993C9E">
              <w:rPr>
                <w:sz w:val="20"/>
                <w:szCs w:val="20"/>
              </w:rPr>
              <w:t>ezon sayısı yetersizdir)</w:t>
            </w:r>
          </w:p>
        </w:tc>
      </w:tr>
      <w:tr w:rsidR="00F9425F" w:rsidRPr="00993C9E" w:rsidTr="00993C9E">
        <w:trPr>
          <w:trHeight w:val="489"/>
          <w:jc w:val="center"/>
        </w:trPr>
        <w:tc>
          <w:tcPr>
            <w:tcW w:w="1229" w:type="dxa"/>
          </w:tcPr>
          <w:p w:rsidR="00F9425F" w:rsidRPr="00993C9E" w:rsidRDefault="000B312C" w:rsidP="006571C7">
            <w:pPr>
              <w:pStyle w:val="TableParagraph"/>
              <w:spacing w:before="82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2043</w:t>
            </w:r>
          </w:p>
        </w:tc>
        <w:tc>
          <w:tcPr>
            <w:tcW w:w="1985" w:type="dxa"/>
          </w:tcPr>
          <w:p w:rsidR="00F9425F" w:rsidRPr="00993C9E" w:rsidRDefault="000B312C" w:rsidP="006571C7">
            <w:pPr>
              <w:pStyle w:val="TableParagraph"/>
              <w:spacing w:before="82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METEHAN</w:t>
            </w:r>
          </w:p>
        </w:tc>
        <w:tc>
          <w:tcPr>
            <w:tcW w:w="2126" w:type="dxa"/>
          </w:tcPr>
          <w:p w:rsidR="00F9425F" w:rsidRPr="00993C9E" w:rsidRDefault="000B312C" w:rsidP="006571C7">
            <w:pPr>
              <w:pStyle w:val="TableParagraph"/>
              <w:spacing w:before="82"/>
              <w:ind w:left="405" w:right="400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TÜFENK</w:t>
            </w:r>
          </w:p>
        </w:tc>
        <w:tc>
          <w:tcPr>
            <w:tcW w:w="2552" w:type="dxa"/>
          </w:tcPr>
          <w:p w:rsidR="00F9425F" w:rsidRPr="00993C9E" w:rsidRDefault="00411006" w:rsidP="006571C7">
            <w:pPr>
              <w:pStyle w:val="TableParagraph"/>
              <w:spacing w:before="82"/>
              <w:ind w:left="310" w:right="305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ÖZGEÇMİŞ İTİRAZI</w:t>
            </w:r>
          </w:p>
        </w:tc>
        <w:tc>
          <w:tcPr>
            <w:tcW w:w="2767" w:type="dxa"/>
          </w:tcPr>
          <w:p w:rsidR="00F9425F" w:rsidRPr="00993C9E" w:rsidRDefault="00411006" w:rsidP="006571C7">
            <w:pPr>
              <w:pStyle w:val="TableParagraph"/>
              <w:spacing w:before="72"/>
              <w:ind w:left="127" w:right="126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İtirazı reddedildi.</w:t>
            </w:r>
          </w:p>
          <w:p w:rsidR="0057658C" w:rsidRPr="00993C9E" w:rsidRDefault="0057658C" w:rsidP="006571C7">
            <w:pPr>
              <w:pStyle w:val="TableParagraph"/>
              <w:spacing w:before="72"/>
              <w:ind w:left="127" w:right="126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(2 yıllık lisansa sahiptir)</w:t>
            </w:r>
          </w:p>
        </w:tc>
      </w:tr>
      <w:tr w:rsidR="00674CCC" w:rsidRPr="00993C9E" w:rsidTr="00993C9E">
        <w:trPr>
          <w:trHeight w:val="489"/>
          <w:jc w:val="center"/>
        </w:trPr>
        <w:tc>
          <w:tcPr>
            <w:tcW w:w="1229" w:type="dxa"/>
          </w:tcPr>
          <w:p w:rsidR="00674CCC" w:rsidRPr="00993C9E" w:rsidRDefault="0057658C" w:rsidP="006571C7">
            <w:pPr>
              <w:pStyle w:val="TableParagraph"/>
              <w:spacing w:before="82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2160</w:t>
            </w:r>
          </w:p>
        </w:tc>
        <w:tc>
          <w:tcPr>
            <w:tcW w:w="1985" w:type="dxa"/>
          </w:tcPr>
          <w:p w:rsidR="00674CCC" w:rsidRPr="00993C9E" w:rsidRDefault="0057658C" w:rsidP="006571C7">
            <w:pPr>
              <w:pStyle w:val="TableParagraph"/>
              <w:spacing w:before="82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SONER</w:t>
            </w:r>
          </w:p>
        </w:tc>
        <w:tc>
          <w:tcPr>
            <w:tcW w:w="2126" w:type="dxa"/>
          </w:tcPr>
          <w:p w:rsidR="00674CCC" w:rsidRPr="00993C9E" w:rsidRDefault="0057658C" w:rsidP="006571C7">
            <w:pPr>
              <w:pStyle w:val="TableParagraph"/>
              <w:spacing w:before="82"/>
              <w:ind w:left="405" w:right="400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BAYRAM</w:t>
            </w:r>
          </w:p>
        </w:tc>
        <w:tc>
          <w:tcPr>
            <w:tcW w:w="2552" w:type="dxa"/>
          </w:tcPr>
          <w:p w:rsidR="00674CCC" w:rsidRPr="00993C9E" w:rsidRDefault="00674CCC" w:rsidP="006571C7">
            <w:pPr>
              <w:pStyle w:val="TableParagraph"/>
              <w:spacing w:before="82"/>
              <w:ind w:left="310" w:right="305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ÖZGEÇMİŞ İTİRAZI</w:t>
            </w:r>
          </w:p>
        </w:tc>
        <w:tc>
          <w:tcPr>
            <w:tcW w:w="2767" w:type="dxa"/>
          </w:tcPr>
          <w:p w:rsidR="006571C7" w:rsidRPr="00993C9E" w:rsidRDefault="006571C7" w:rsidP="006571C7">
            <w:pPr>
              <w:pStyle w:val="TableParagraph"/>
              <w:spacing w:before="72"/>
              <w:ind w:left="127" w:right="124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İtiraz kabul edildi.</w:t>
            </w:r>
          </w:p>
          <w:p w:rsidR="00674CCC" w:rsidRPr="00993C9E" w:rsidRDefault="006571C7" w:rsidP="006571C7">
            <w:pPr>
              <w:pStyle w:val="TableParagraph"/>
              <w:spacing w:before="72"/>
              <w:ind w:left="127" w:right="126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(Gerekli düzeltmeler yapılmıştır.)</w:t>
            </w:r>
          </w:p>
        </w:tc>
      </w:tr>
      <w:tr w:rsidR="00F9425F" w:rsidRPr="00993C9E" w:rsidTr="00993C9E">
        <w:trPr>
          <w:trHeight w:val="500"/>
          <w:jc w:val="center"/>
        </w:trPr>
        <w:tc>
          <w:tcPr>
            <w:tcW w:w="1229" w:type="dxa"/>
          </w:tcPr>
          <w:p w:rsidR="00F9425F" w:rsidRPr="00993C9E" w:rsidRDefault="0057658C" w:rsidP="006571C7">
            <w:pPr>
              <w:pStyle w:val="TableParagraph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2212</w:t>
            </w:r>
          </w:p>
        </w:tc>
        <w:tc>
          <w:tcPr>
            <w:tcW w:w="1985" w:type="dxa"/>
          </w:tcPr>
          <w:p w:rsidR="00F9425F" w:rsidRPr="00993C9E" w:rsidRDefault="0057658C" w:rsidP="006571C7">
            <w:pPr>
              <w:pStyle w:val="TableParagraph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EMRAH</w:t>
            </w:r>
          </w:p>
        </w:tc>
        <w:tc>
          <w:tcPr>
            <w:tcW w:w="2126" w:type="dxa"/>
          </w:tcPr>
          <w:p w:rsidR="00F9425F" w:rsidRPr="00993C9E" w:rsidRDefault="0057658C" w:rsidP="006571C7">
            <w:pPr>
              <w:pStyle w:val="TableParagraph"/>
              <w:ind w:left="405" w:right="403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BÜYÜKARAS</w:t>
            </w:r>
          </w:p>
        </w:tc>
        <w:tc>
          <w:tcPr>
            <w:tcW w:w="2552" w:type="dxa"/>
          </w:tcPr>
          <w:p w:rsidR="000B5E20" w:rsidRPr="00993C9E" w:rsidRDefault="000B5E20" w:rsidP="006571C7">
            <w:pPr>
              <w:pStyle w:val="TableParagraph"/>
              <w:ind w:left="310" w:right="306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ÖZGEÇMİŞ İTİRAZI</w:t>
            </w:r>
          </w:p>
        </w:tc>
        <w:tc>
          <w:tcPr>
            <w:tcW w:w="2767" w:type="dxa"/>
          </w:tcPr>
          <w:p w:rsidR="00F9425F" w:rsidRPr="00993C9E" w:rsidRDefault="000B5E20" w:rsidP="006571C7">
            <w:pPr>
              <w:pStyle w:val="TableParagraph"/>
              <w:spacing w:before="72"/>
              <w:ind w:left="127" w:right="126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İtirazı reddedildi.</w:t>
            </w:r>
          </w:p>
          <w:p w:rsidR="0057658C" w:rsidRPr="00993C9E" w:rsidRDefault="0057658C" w:rsidP="006571C7">
            <w:pPr>
              <w:pStyle w:val="TableParagraph"/>
              <w:spacing w:before="72"/>
              <w:ind w:left="127" w:right="126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(1 yıl 2017-2018 yılına ait olduğu için kabul edilmedi.)</w:t>
            </w:r>
          </w:p>
        </w:tc>
      </w:tr>
      <w:tr w:rsidR="00F9425F" w:rsidRPr="00993C9E" w:rsidTr="00993C9E">
        <w:trPr>
          <w:trHeight w:val="502"/>
          <w:jc w:val="center"/>
        </w:trPr>
        <w:tc>
          <w:tcPr>
            <w:tcW w:w="1229" w:type="dxa"/>
          </w:tcPr>
          <w:p w:rsidR="00F9425F" w:rsidRPr="00993C9E" w:rsidRDefault="0057658C" w:rsidP="006571C7">
            <w:pPr>
              <w:pStyle w:val="TableParagraph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2321</w:t>
            </w:r>
          </w:p>
        </w:tc>
        <w:tc>
          <w:tcPr>
            <w:tcW w:w="1985" w:type="dxa"/>
          </w:tcPr>
          <w:p w:rsidR="00F9425F" w:rsidRPr="00993C9E" w:rsidRDefault="0057658C" w:rsidP="006571C7">
            <w:pPr>
              <w:pStyle w:val="TableParagraph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Y.SAMİ</w:t>
            </w:r>
          </w:p>
        </w:tc>
        <w:tc>
          <w:tcPr>
            <w:tcW w:w="2126" w:type="dxa"/>
          </w:tcPr>
          <w:p w:rsidR="00F9425F" w:rsidRPr="00993C9E" w:rsidRDefault="0057658C" w:rsidP="006571C7">
            <w:pPr>
              <w:pStyle w:val="TableParagraph"/>
              <w:ind w:left="405" w:right="401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ASLAN</w:t>
            </w:r>
          </w:p>
        </w:tc>
        <w:tc>
          <w:tcPr>
            <w:tcW w:w="2552" w:type="dxa"/>
          </w:tcPr>
          <w:p w:rsidR="00F9425F" w:rsidRPr="00993C9E" w:rsidRDefault="000B5E20" w:rsidP="006571C7">
            <w:pPr>
              <w:pStyle w:val="TableParagraph"/>
              <w:spacing w:before="72"/>
              <w:ind w:left="0" w:right="303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ÖZGEÇMİŞ İTİRAZI</w:t>
            </w:r>
          </w:p>
        </w:tc>
        <w:tc>
          <w:tcPr>
            <w:tcW w:w="2767" w:type="dxa"/>
          </w:tcPr>
          <w:p w:rsidR="00F9425F" w:rsidRPr="00993C9E" w:rsidRDefault="000B5E20" w:rsidP="006571C7">
            <w:pPr>
              <w:pStyle w:val="TableParagraph"/>
              <w:spacing w:before="72"/>
              <w:ind w:left="127" w:right="123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İtirazı reddedildi.</w:t>
            </w:r>
          </w:p>
          <w:p w:rsidR="0057658C" w:rsidRPr="00993C9E" w:rsidRDefault="0057658C" w:rsidP="006571C7">
            <w:pPr>
              <w:pStyle w:val="TableParagraph"/>
              <w:spacing w:before="72"/>
              <w:ind w:left="127" w:right="123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(Yeterli maç sayısına ulaşamadı.)</w:t>
            </w:r>
          </w:p>
        </w:tc>
      </w:tr>
      <w:tr w:rsidR="00F9425F" w:rsidRPr="00993C9E" w:rsidTr="00993C9E">
        <w:trPr>
          <w:trHeight w:val="476"/>
          <w:jc w:val="center"/>
        </w:trPr>
        <w:tc>
          <w:tcPr>
            <w:tcW w:w="1229" w:type="dxa"/>
          </w:tcPr>
          <w:p w:rsidR="00F9425F" w:rsidRPr="00993C9E" w:rsidRDefault="0057658C" w:rsidP="006571C7">
            <w:pPr>
              <w:pStyle w:val="TableParagraph"/>
              <w:spacing w:before="77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1971</w:t>
            </w:r>
          </w:p>
        </w:tc>
        <w:tc>
          <w:tcPr>
            <w:tcW w:w="1985" w:type="dxa"/>
          </w:tcPr>
          <w:p w:rsidR="00F9425F" w:rsidRPr="00993C9E" w:rsidRDefault="0057658C" w:rsidP="006571C7">
            <w:pPr>
              <w:pStyle w:val="TableParagraph"/>
              <w:spacing w:before="77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ERTUĞRUL</w:t>
            </w:r>
          </w:p>
        </w:tc>
        <w:tc>
          <w:tcPr>
            <w:tcW w:w="2126" w:type="dxa"/>
          </w:tcPr>
          <w:p w:rsidR="00F9425F" w:rsidRPr="00993C9E" w:rsidRDefault="0057658C" w:rsidP="006571C7">
            <w:pPr>
              <w:pStyle w:val="TableParagraph"/>
              <w:spacing w:before="77"/>
              <w:ind w:left="405" w:right="401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AKARSU</w:t>
            </w:r>
          </w:p>
        </w:tc>
        <w:tc>
          <w:tcPr>
            <w:tcW w:w="2552" w:type="dxa"/>
          </w:tcPr>
          <w:p w:rsidR="00F9425F" w:rsidRPr="00993C9E" w:rsidRDefault="0034140C" w:rsidP="006571C7">
            <w:pPr>
              <w:pStyle w:val="TableParagraph"/>
              <w:spacing w:before="72"/>
              <w:ind w:left="0" w:right="303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ÖZGEÇMİŞ İTİRAZI</w:t>
            </w:r>
          </w:p>
        </w:tc>
        <w:tc>
          <w:tcPr>
            <w:tcW w:w="2767" w:type="dxa"/>
          </w:tcPr>
          <w:p w:rsidR="00F9425F" w:rsidRPr="00993C9E" w:rsidRDefault="0034140C" w:rsidP="006571C7">
            <w:pPr>
              <w:pStyle w:val="TableParagraph"/>
              <w:spacing w:before="72"/>
              <w:ind w:left="127" w:right="123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İtirazı reddedildi.</w:t>
            </w:r>
          </w:p>
          <w:p w:rsidR="0057658C" w:rsidRPr="00993C9E" w:rsidRDefault="0057658C" w:rsidP="006571C7">
            <w:pPr>
              <w:pStyle w:val="TableParagraph"/>
              <w:spacing w:before="72"/>
              <w:ind w:left="127" w:right="123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(</w:t>
            </w:r>
            <w:proofErr w:type="gramStart"/>
            <w:r w:rsidRPr="00993C9E">
              <w:rPr>
                <w:sz w:val="20"/>
                <w:szCs w:val="20"/>
              </w:rPr>
              <w:t>Belge geçersiz</w:t>
            </w:r>
            <w:proofErr w:type="gramEnd"/>
            <w:r w:rsidRPr="00993C9E">
              <w:rPr>
                <w:sz w:val="20"/>
                <w:szCs w:val="20"/>
              </w:rPr>
              <w:t>)</w:t>
            </w:r>
          </w:p>
        </w:tc>
      </w:tr>
      <w:tr w:rsidR="00F9425F" w:rsidRPr="00993C9E" w:rsidTr="00993C9E">
        <w:trPr>
          <w:trHeight w:val="476"/>
          <w:jc w:val="center"/>
        </w:trPr>
        <w:tc>
          <w:tcPr>
            <w:tcW w:w="1229" w:type="dxa"/>
          </w:tcPr>
          <w:p w:rsidR="00F9425F" w:rsidRPr="00993C9E" w:rsidRDefault="0057658C" w:rsidP="006571C7">
            <w:pPr>
              <w:pStyle w:val="TableParagraph"/>
              <w:spacing w:before="77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2363</w:t>
            </w:r>
          </w:p>
        </w:tc>
        <w:tc>
          <w:tcPr>
            <w:tcW w:w="1985" w:type="dxa"/>
          </w:tcPr>
          <w:p w:rsidR="00F9425F" w:rsidRPr="00993C9E" w:rsidRDefault="0057658C" w:rsidP="006571C7">
            <w:pPr>
              <w:pStyle w:val="TableParagraph"/>
              <w:spacing w:before="77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DELİL</w:t>
            </w:r>
          </w:p>
        </w:tc>
        <w:tc>
          <w:tcPr>
            <w:tcW w:w="2126" w:type="dxa"/>
          </w:tcPr>
          <w:p w:rsidR="00F9425F" w:rsidRPr="00993C9E" w:rsidRDefault="0057658C" w:rsidP="006571C7">
            <w:pPr>
              <w:pStyle w:val="TableParagraph"/>
              <w:spacing w:before="77"/>
              <w:ind w:left="405" w:right="401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KIRMIZI</w:t>
            </w:r>
          </w:p>
        </w:tc>
        <w:tc>
          <w:tcPr>
            <w:tcW w:w="2552" w:type="dxa"/>
          </w:tcPr>
          <w:p w:rsidR="00F9425F" w:rsidRPr="00993C9E" w:rsidRDefault="00E56101" w:rsidP="006571C7">
            <w:pPr>
              <w:pStyle w:val="TableParagraph"/>
              <w:spacing w:before="72"/>
              <w:ind w:left="0" w:right="303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ÖZGEÇMİŞ İTİRAZI</w:t>
            </w:r>
          </w:p>
        </w:tc>
        <w:tc>
          <w:tcPr>
            <w:tcW w:w="2767" w:type="dxa"/>
          </w:tcPr>
          <w:p w:rsidR="006571C7" w:rsidRPr="00993C9E" w:rsidRDefault="006571C7" w:rsidP="006571C7">
            <w:pPr>
              <w:pStyle w:val="TableParagraph"/>
              <w:spacing w:before="72"/>
              <w:ind w:left="127" w:right="124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İtiraz kabul edildi.</w:t>
            </w:r>
          </w:p>
          <w:p w:rsidR="0057658C" w:rsidRPr="00993C9E" w:rsidRDefault="006571C7" w:rsidP="006571C7">
            <w:pPr>
              <w:pStyle w:val="TableParagraph"/>
              <w:spacing w:before="72"/>
              <w:ind w:left="127" w:right="123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(Gerekli düzeltmeler yapılmıştır.)</w:t>
            </w:r>
          </w:p>
        </w:tc>
      </w:tr>
      <w:tr w:rsidR="00F9425F" w:rsidRPr="00993C9E" w:rsidTr="00993C9E">
        <w:trPr>
          <w:trHeight w:val="500"/>
          <w:jc w:val="center"/>
        </w:trPr>
        <w:tc>
          <w:tcPr>
            <w:tcW w:w="1229" w:type="dxa"/>
          </w:tcPr>
          <w:p w:rsidR="00F9425F" w:rsidRPr="00993C9E" w:rsidRDefault="0057658C" w:rsidP="006571C7">
            <w:pPr>
              <w:pStyle w:val="TableParagraph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2762</w:t>
            </w:r>
          </w:p>
        </w:tc>
        <w:tc>
          <w:tcPr>
            <w:tcW w:w="1985" w:type="dxa"/>
          </w:tcPr>
          <w:p w:rsidR="00F9425F" w:rsidRPr="00993C9E" w:rsidRDefault="0057658C" w:rsidP="006571C7">
            <w:pPr>
              <w:pStyle w:val="TableParagraph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MUHAMMET</w:t>
            </w:r>
          </w:p>
        </w:tc>
        <w:tc>
          <w:tcPr>
            <w:tcW w:w="2126" w:type="dxa"/>
          </w:tcPr>
          <w:p w:rsidR="00F9425F" w:rsidRPr="00993C9E" w:rsidRDefault="0057658C" w:rsidP="006571C7">
            <w:pPr>
              <w:pStyle w:val="TableParagraph"/>
              <w:ind w:left="405" w:right="403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SİNİK</w:t>
            </w:r>
          </w:p>
        </w:tc>
        <w:tc>
          <w:tcPr>
            <w:tcW w:w="2552" w:type="dxa"/>
          </w:tcPr>
          <w:p w:rsidR="00F9425F" w:rsidRPr="00993C9E" w:rsidRDefault="00B00C26" w:rsidP="006571C7">
            <w:pPr>
              <w:pStyle w:val="TableParagraph"/>
              <w:ind w:left="310" w:right="305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ÖZGEÇMİŞ İTİRAZI</w:t>
            </w:r>
          </w:p>
        </w:tc>
        <w:tc>
          <w:tcPr>
            <w:tcW w:w="2767" w:type="dxa"/>
          </w:tcPr>
          <w:p w:rsidR="00F9425F" w:rsidRPr="00993C9E" w:rsidRDefault="00F9425F" w:rsidP="006571C7">
            <w:pPr>
              <w:pStyle w:val="TableParagraph"/>
              <w:ind w:left="127" w:right="125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İtirazı reddedildi</w:t>
            </w:r>
          </w:p>
          <w:p w:rsidR="0057658C" w:rsidRPr="00993C9E" w:rsidRDefault="0057658C" w:rsidP="006571C7">
            <w:pPr>
              <w:pStyle w:val="TableParagraph"/>
              <w:ind w:left="127" w:right="125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(Evrak teslim tarihi içerisinde millilik belgesi teslim edilmedi)</w:t>
            </w:r>
          </w:p>
        </w:tc>
      </w:tr>
      <w:tr w:rsidR="00674CCC" w:rsidRPr="00993C9E" w:rsidTr="00993C9E">
        <w:trPr>
          <w:trHeight w:val="500"/>
          <w:jc w:val="center"/>
        </w:trPr>
        <w:tc>
          <w:tcPr>
            <w:tcW w:w="1229" w:type="dxa"/>
          </w:tcPr>
          <w:p w:rsidR="00674CCC" w:rsidRPr="00993C9E" w:rsidRDefault="006571C7" w:rsidP="006571C7">
            <w:pPr>
              <w:pStyle w:val="TableParagraph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2341</w:t>
            </w:r>
          </w:p>
        </w:tc>
        <w:tc>
          <w:tcPr>
            <w:tcW w:w="1985" w:type="dxa"/>
          </w:tcPr>
          <w:p w:rsidR="00674CCC" w:rsidRPr="00993C9E" w:rsidRDefault="006571C7" w:rsidP="006571C7">
            <w:pPr>
              <w:pStyle w:val="TableParagraph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İSMET</w:t>
            </w:r>
          </w:p>
        </w:tc>
        <w:tc>
          <w:tcPr>
            <w:tcW w:w="2126" w:type="dxa"/>
          </w:tcPr>
          <w:p w:rsidR="00674CCC" w:rsidRPr="00993C9E" w:rsidRDefault="006571C7" w:rsidP="006571C7">
            <w:pPr>
              <w:pStyle w:val="TableParagraph"/>
              <w:ind w:left="405" w:right="403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ENCU</w:t>
            </w:r>
          </w:p>
        </w:tc>
        <w:tc>
          <w:tcPr>
            <w:tcW w:w="2552" w:type="dxa"/>
          </w:tcPr>
          <w:p w:rsidR="00674CCC" w:rsidRPr="00993C9E" w:rsidRDefault="00674CCC" w:rsidP="006571C7">
            <w:pPr>
              <w:pStyle w:val="TableParagraph"/>
              <w:ind w:left="310" w:right="305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ÖZGEÇMİŞ İTİRAZI</w:t>
            </w:r>
          </w:p>
        </w:tc>
        <w:tc>
          <w:tcPr>
            <w:tcW w:w="2767" w:type="dxa"/>
          </w:tcPr>
          <w:p w:rsidR="006571C7" w:rsidRPr="00993C9E" w:rsidRDefault="006571C7" w:rsidP="006571C7">
            <w:pPr>
              <w:pStyle w:val="TableParagraph"/>
              <w:ind w:left="127" w:right="125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İtirazı reddedildi</w:t>
            </w:r>
          </w:p>
          <w:p w:rsidR="00674CCC" w:rsidRPr="00993C9E" w:rsidRDefault="006571C7" w:rsidP="006571C7">
            <w:pPr>
              <w:pStyle w:val="TableParagraph"/>
              <w:ind w:left="127" w:right="125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(Evrak teslim tarihi içerisinde belgesi teslim edilmedi)</w:t>
            </w:r>
          </w:p>
        </w:tc>
      </w:tr>
      <w:tr w:rsidR="006831F5" w:rsidRPr="00993C9E" w:rsidTr="00993C9E">
        <w:trPr>
          <w:trHeight w:val="500"/>
          <w:jc w:val="center"/>
        </w:trPr>
        <w:tc>
          <w:tcPr>
            <w:tcW w:w="1229" w:type="dxa"/>
          </w:tcPr>
          <w:p w:rsidR="006831F5" w:rsidRPr="00993C9E" w:rsidRDefault="006831F5" w:rsidP="006571C7">
            <w:pPr>
              <w:pStyle w:val="TableParagraph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2622</w:t>
            </w:r>
          </w:p>
        </w:tc>
        <w:tc>
          <w:tcPr>
            <w:tcW w:w="1985" w:type="dxa"/>
          </w:tcPr>
          <w:p w:rsidR="006831F5" w:rsidRPr="00993C9E" w:rsidRDefault="006831F5" w:rsidP="006571C7">
            <w:pPr>
              <w:pStyle w:val="TableParagraph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 xml:space="preserve">UMUT </w:t>
            </w:r>
          </w:p>
        </w:tc>
        <w:tc>
          <w:tcPr>
            <w:tcW w:w="2126" w:type="dxa"/>
          </w:tcPr>
          <w:p w:rsidR="006831F5" w:rsidRPr="00993C9E" w:rsidRDefault="006831F5" w:rsidP="006571C7">
            <w:pPr>
              <w:pStyle w:val="TableParagraph"/>
              <w:ind w:left="405" w:right="403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EKİNCİ</w:t>
            </w:r>
          </w:p>
        </w:tc>
        <w:tc>
          <w:tcPr>
            <w:tcW w:w="2552" w:type="dxa"/>
          </w:tcPr>
          <w:p w:rsidR="006831F5" w:rsidRPr="00993C9E" w:rsidRDefault="006831F5" w:rsidP="006571C7">
            <w:pPr>
              <w:pStyle w:val="TableParagraph"/>
              <w:ind w:left="310" w:right="305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ÖZGEÇMİŞ İTİRAZI</w:t>
            </w:r>
          </w:p>
        </w:tc>
        <w:tc>
          <w:tcPr>
            <w:tcW w:w="2767" w:type="dxa"/>
          </w:tcPr>
          <w:p w:rsidR="006831F5" w:rsidRPr="00993C9E" w:rsidRDefault="006831F5" w:rsidP="006831F5">
            <w:pPr>
              <w:pStyle w:val="TableParagraph"/>
              <w:spacing w:before="72"/>
              <w:ind w:left="127" w:right="124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İtiraz kabul edildi.</w:t>
            </w:r>
          </w:p>
          <w:p w:rsidR="006831F5" w:rsidRPr="00993C9E" w:rsidRDefault="006831F5" w:rsidP="006831F5">
            <w:pPr>
              <w:pStyle w:val="TableParagraph"/>
              <w:spacing w:before="72"/>
              <w:ind w:left="127" w:right="124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 xml:space="preserve">Hentbol 2.LİG </w:t>
            </w:r>
          </w:p>
          <w:p w:rsidR="006831F5" w:rsidRPr="00993C9E" w:rsidRDefault="006831F5" w:rsidP="006831F5">
            <w:pPr>
              <w:pStyle w:val="TableParagraph"/>
              <w:ind w:left="127" w:right="125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(Gerekli düzeltmeler yapılmıştır.)</w:t>
            </w:r>
          </w:p>
        </w:tc>
      </w:tr>
      <w:tr w:rsidR="00F9425F" w:rsidRPr="00993C9E" w:rsidTr="00993C9E">
        <w:trPr>
          <w:trHeight w:val="505"/>
          <w:jc w:val="center"/>
        </w:trPr>
        <w:tc>
          <w:tcPr>
            <w:tcW w:w="1229" w:type="dxa"/>
          </w:tcPr>
          <w:p w:rsidR="00F9425F" w:rsidRPr="00993C9E" w:rsidRDefault="006571C7" w:rsidP="006571C7">
            <w:pPr>
              <w:pStyle w:val="TableParagraph"/>
              <w:spacing w:before="89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2437</w:t>
            </w:r>
          </w:p>
        </w:tc>
        <w:tc>
          <w:tcPr>
            <w:tcW w:w="1985" w:type="dxa"/>
          </w:tcPr>
          <w:p w:rsidR="00F9425F" w:rsidRPr="00993C9E" w:rsidRDefault="006571C7" w:rsidP="006571C7">
            <w:pPr>
              <w:pStyle w:val="TableParagraph"/>
              <w:spacing w:before="89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EMRE</w:t>
            </w:r>
          </w:p>
        </w:tc>
        <w:tc>
          <w:tcPr>
            <w:tcW w:w="2126" w:type="dxa"/>
          </w:tcPr>
          <w:p w:rsidR="00F9425F" w:rsidRPr="00993C9E" w:rsidRDefault="006571C7" w:rsidP="006571C7">
            <w:pPr>
              <w:pStyle w:val="TableParagraph"/>
              <w:spacing w:before="89"/>
              <w:ind w:left="405" w:right="401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GÜNEY</w:t>
            </w:r>
          </w:p>
        </w:tc>
        <w:tc>
          <w:tcPr>
            <w:tcW w:w="2552" w:type="dxa"/>
          </w:tcPr>
          <w:p w:rsidR="00F9425F" w:rsidRPr="00993C9E" w:rsidRDefault="00276ECE" w:rsidP="006571C7">
            <w:pPr>
              <w:pStyle w:val="TableParagraph"/>
              <w:spacing w:before="89"/>
              <w:ind w:left="308" w:right="306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ÖZGEÇMİŞ İTİRAZI</w:t>
            </w:r>
          </w:p>
        </w:tc>
        <w:tc>
          <w:tcPr>
            <w:tcW w:w="2767" w:type="dxa"/>
          </w:tcPr>
          <w:p w:rsidR="006571C7" w:rsidRPr="00993C9E" w:rsidRDefault="006571C7" w:rsidP="006571C7">
            <w:pPr>
              <w:pStyle w:val="TableParagraph"/>
              <w:spacing w:before="72"/>
              <w:ind w:left="127" w:right="124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İtiraz kabul edildi.</w:t>
            </w:r>
          </w:p>
          <w:p w:rsidR="00F9425F" w:rsidRPr="00993C9E" w:rsidRDefault="006571C7" w:rsidP="00993C9E">
            <w:pPr>
              <w:pStyle w:val="TableParagraph"/>
              <w:spacing w:before="89"/>
              <w:ind w:left="127" w:right="125"/>
              <w:jc w:val="left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(Gerekli düzeltmeler</w:t>
            </w:r>
            <w:r w:rsidR="00993C9E">
              <w:rPr>
                <w:sz w:val="20"/>
                <w:szCs w:val="20"/>
              </w:rPr>
              <w:t xml:space="preserve"> yapıldı)</w:t>
            </w:r>
            <w:r w:rsidRPr="00993C9E">
              <w:rPr>
                <w:sz w:val="20"/>
                <w:szCs w:val="20"/>
              </w:rPr>
              <w:t xml:space="preserve"> </w:t>
            </w:r>
          </w:p>
        </w:tc>
      </w:tr>
      <w:tr w:rsidR="000B53BA" w:rsidRPr="00993C9E" w:rsidTr="00993C9E">
        <w:trPr>
          <w:trHeight w:val="505"/>
          <w:jc w:val="center"/>
        </w:trPr>
        <w:tc>
          <w:tcPr>
            <w:tcW w:w="1229" w:type="dxa"/>
          </w:tcPr>
          <w:p w:rsidR="000B53BA" w:rsidRPr="00993C9E" w:rsidRDefault="006571C7" w:rsidP="006571C7">
            <w:pPr>
              <w:pStyle w:val="TableParagraph"/>
              <w:spacing w:before="89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lastRenderedPageBreak/>
              <w:t>1718</w:t>
            </w:r>
          </w:p>
        </w:tc>
        <w:tc>
          <w:tcPr>
            <w:tcW w:w="1985" w:type="dxa"/>
          </w:tcPr>
          <w:p w:rsidR="000B53BA" w:rsidRPr="00993C9E" w:rsidRDefault="006571C7" w:rsidP="006571C7">
            <w:pPr>
              <w:pStyle w:val="TableParagraph"/>
              <w:spacing w:before="89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EBRU</w:t>
            </w:r>
          </w:p>
        </w:tc>
        <w:tc>
          <w:tcPr>
            <w:tcW w:w="2126" w:type="dxa"/>
          </w:tcPr>
          <w:p w:rsidR="000B53BA" w:rsidRPr="00993C9E" w:rsidRDefault="006571C7" w:rsidP="006571C7">
            <w:pPr>
              <w:pStyle w:val="TableParagraph"/>
              <w:spacing w:before="89"/>
              <w:ind w:left="405" w:right="401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YURDAKUL</w:t>
            </w:r>
          </w:p>
        </w:tc>
        <w:tc>
          <w:tcPr>
            <w:tcW w:w="2552" w:type="dxa"/>
          </w:tcPr>
          <w:p w:rsidR="000B53BA" w:rsidRPr="00993C9E" w:rsidRDefault="006571C7" w:rsidP="006571C7">
            <w:pPr>
              <w:pStyle w:val="TableParagraph"/>
              <w:spacing w:before="89"/>
              <w:ind w:left="308" w:right="306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ÖZGEÇMİŞ İTİRAZI</w:t>
            </w:r>
          </w:p>
        </w:tc>
        <w:tc>
          <w:tcPr>
            <w:tcW w:w="2767" w:type="dxa"/>
          </w:tcPr>
          <w:p w:rsidR="006571C7" w:rsidRPr="00993C9E" w:rsidRDefault="006571C7" w:rsidP="006571C7">
            <w:pPr>
              <w:pStyle w:val="TableParagraph"/>
              <w:spacing w:before="72"/>
              <w:ind w:left="127" w:right="124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İtiraz kabul edildi.</w:t>
            </w:r>
          </w:p>
          <w:p w:rsidR="000B53BA" w:rsidRPr="00993C9E" w:rsidRDefault="006571C7" w:rsidP="006571C7">
            <w:pPr>
              <w:pStyle w:val="TableParagraph"/>
              <w:spacing w:before="89"/>
              <w:ind w:left="127" w:right="125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(Gerekli düzeltmeler yapılmıştır.)</w:t>
            </w:r>
          </w:p>
        </w:tc>
      </w:tr>
      <w:tr w:rsidR="00674CCC" w:rsidRPr="00993C9E" w:rsidTr="00993C9E">
        <w:trPr>
          <w:trHeight w:val="505"/>
          <w:jc w:val="center"/>
        </w:trPr>
        <w:tc>
          <w:tcPr>
            <w:tcW w:w="1229" w:type="dxa"/>
          </w:tcPr>
          <w:p w:rsidR="00674CCC" w:rsidRPr="00993C9E" w:rsidRDefault="006571C7" w:rsidP="006571C7">
            <w:pPr>
              <w:pStyle w:val="TableParagraph"/>
              <w:spacing w:before="89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1619</w:t>
            </w:r>
          </w:p>
        </w:tc>
        <w:tc>
          <w:tcPr>
            <w:tcW w:w="1985" w:type="dxa"/>
          </w:tcPr>
          <w:p w:rsidR="00674CCC" w:rsidRPr="00993C9E" w:rsidRDefault="006571C7" w:rsidP="006571C7">
            <w:pPr>
              <w:pStyle w:val="TableParagraph"/>
              <w:spacing w:before="89"/>
              <w:ind w:right="107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TUBA</w:t>
            </w:r>
          </w:p>
        </w:tc>
        <w:tc>
          <w:tcPr>
            <w:tcW w:w="2126" w:type="dxa"/>
          </w:tcPr>
          <w:p w:rsidR="00674CCC" w:rsidRPr="00993C9E" w:rsidRDefault="006571C7" w:rsidP="006571C7">
            <w:pPr>
              <w:pStyle w:val="TableParagraph"/>
              <w:spacing w:before="89"/>
              <w:ind w:left="405" w:right="401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ALTUN</w:t>
            </w:r>
          </w:p>
        </w:tc>
        <w:tc>
          <w:tcPr>
            <w:tcW w:w="2552" w:type="dxa"/>
          </w:tcPr>
          <w:p w:rsidR="00674CCC" w:rsidRPr="00993C9E" w:rsidRDefault="006571C7" w:rsidP="006571C7">
            <w:pPr>
              <w:pStyle w:val="TableParagraph"/>
              <w:spacing w:before="89"/>
              <w:ind w:left="308" w:right="306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ÖZGEÇMİŞ İTİRAZI</w:t>
            </w:r>
          </w:p>
        </w:tc>
        <w:tc>
          <w:tcPr>
            <w:tcW w:w="2767" w:type="dxa"/>
          </w:tcPr>
          <w:p w:rsidR="006571C7" w:rsidRPr="00993C9E" w:rsidRDefault="006571C7" w:rsidP="006571C7">
            <w:pPr>
              <w:pStyle w:val="TableParagraph"/>
              <w:spacing w:before="72"/>
              <w:ind w:left="127" w:right="124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İtiraz kabul edildi.</w:t>
            </w:r>
          </w:p>
          <w:p w:rsidR="00674CCC" w:rsidRPr="00993C9E" w:rsidRDefault="006571C7" w:rsidP="006571C7">
            <w:pPr>
              <w:pStyle w:val="TableParagraph"/>
              <w:spacing w:before="89"/>
              <w:ind w:left="127" w:right="125"/>
              <w:rPr>
                <w:sz w:val="20"/>
                <w:szCs w:val="20"/>
              </w:rPr>
            </w:pPr>
            <w:r w:rsidRPr="00993C9E">
              <w:rPr>
                <w:sz w:val="20"/>
                <w:szCs w:val="20"/>
              </w:rPr>
              <w:t>(Gerekli düzeltmeler yapılmıştır.)</w:t>
            </w:r>
          </w:p>
        </w:tc>
      </w:tr>
    </w:tbl>
    <w:p w:rsidR="006E6DCE" w:rsidRDefault="006E6DCE" w:rsidP="006571C7">
      <w:pPr>
        <w:jc w:val="center"/>
        <w:rPr>
          <w:b/>
          <w:sz w:val="20"/>
          <w:szCs w:val="20"/>
        </w:rPr>
      </w:pPr>
    </w:p>
    <w:p w:rsidR="003C0DF7" w:rsidRDefault="003C0DF7" w:rsidP="003C0DF7">
      <w:pPr>
        <w:rPr>
          <w:b/>
          <w:sz w:val="20"/>
          <w:szCs w:val="20"/>
        </w:rPr>
      </w:pPr>
    </w:p>
    <w:p w:rsidR="003C0DF7" w:rsidRDefault="003C0DF7" w:rsidP="003C0DF7">
      <w:pPr>
        <w:rPr>
          <w:b/>
          <w:sz w:val="20"/>
          <w:szCs w:val="20"/>
        </w:rPr>
      </w:pPr>
    </w:p>
    <w:p w:rsidR="003C0DF7" w:rsidRPr="00FB2D53" w:rsidRDefault="003C0DF7" w:rsidP="003C0DF7">
      <w:pPr>
        <w:rPr>
          <w:b/>
          <w:sz w:val="32"/>
          <w:szCs w:val="32"/>
        </w:rPr>
      </w:pPr>
      <w:r w:rsidRPr="00FB2D53">
        <w:rPr>
          <w:b/>
          <w:sz w:val="32"/>
          <w:szCs w:val="32"/>
        </w:rPr>
        <w:t xml:space="preserve">ÖNEMLİ:  </w:t>
      </w:r>
    </w:p>
    <w:p w:rsidR="003C0DF7" w:rsidRDefault="003C0DF7" w:rsidP="003C0DF7">
      <w:pPr>
        <w:rPr>
          <w:b/>
          <w:sz w:val="20"/>
          <w:szCs w:val="20"/>
        </w:rPr>
      </w:pPr>
    </w:p>
    <w:p w:rsidR="003C0DF7" w:rsidRDefault="003C0DF7" w:rsidP="00FB2D53">
      <w:pPr>
        <w:spacing w:line="360" w:lineRule="auto"/>
        <w:jc w:val="both"/>
        <w:rPr>
          <w:b/>
          <w:sz w:val="28"/>
          <w:szCs w:val="28"/>
        </w:rPr>
      </w:pPr>
      <w:r w:rsidRPr="00FB2D53">
        <w:rPr>
          <w:b/>
          <w:sz w:val="28"/>
          <w:szCs w:val="28"/>
        </w:rPr>
        <w:t>E-mail yoluyla “Özgeçmiş Puanlarına”  yapılan itirazlar kabul edilmemiştir. Özgeçmiş</w:t>
      </w:r>
      <w:r w:rsidR="00FB2D53">
        <w:rPr>
          <w:b/>
          <w:sz w:val="28"/>
          <w:szCs w:val="28"/>
        </w:rPr>
        <w:t xml:space="preserve"> Puanlarına ve özel yetenek sınavı ile ilgili yapılacak itirazlar</w:t>
      </w:r>
      <w:r w:rsidRPr="00FB2D53">
        <w:rPr>
          <w:b/>
          <w:sz w:val="28"/>
          <w:szCs w:val="28"/>
        </w:rPr>
        <w:t xml:space="preserve"> için  “2023-2024 </w:t>
      </w:r>
      <w:r w:rsidR="00FB2D53" w:rsidRPr="00FB2D53">
        <w:rPr>
          <w:b/>
          <w:sz w:val="28"/>
          <w:szCs w:val="28"/>
        </w:rPr>
        <w:t>Özel Yetenek Sınav K</w:t>
      </w:r>
      <w:r w:rsidR="00FB2D53">
        <w:rPr>
          <w:b/>
          <w:sz w:val="28"/>
          <w:szCs w:val="28"/>
        </w:rPr>
        <w:t>l</w:t>
      </w:r>
      <w:r w:rsidR="00FB2D53" w:rsidRPr="00FB2D53">
        <w:rPr>
          <w:b/>
          <w:sz w:val="28"/>
          <w:szCs w:val="28"/>
        </w:rPr>
        <w:t>avuzu</w:t>
      </w:r>
      <w:r w:rsidR="00FB2D53">
        <w:rPr>
          <w:b/>
          <w:sz w:val="28"/>
          <w:szCs w:val="28"/>
        </w:rPr>
        <w:t>”</w:t>
      </w:r>
      <w:r w:rsidR="00FB2D53" w:rsidRPr="00FB2D53">
        <w:rPr>
          <w:b/>
          <w:sz w:val="28"/>
          <w:szCs w:val="28"/>
        </w:rPr>
        <w:t xml:space="preserve"> </w:t>
      </w:r>
      <w:r w:rsidRPr="00FB2D53">
        <w:rPr>
          <w:b/>
          <w:sz w:val="28"/>
          <w:szCs w:val="28"/>
        </w:rPr>
        <w:t>içinde yer alan “13” ve “36”</w:t>
      </w:r>
      <w:r w:rsidR="00FB2D53">
        <w:rPr>
          <w:b/>
          <w:sz w:val="28"/>
          <w:szCs w:val="28"/>
        </w:rPr>
        <w:t xml:space="preserve"> sayfalardaki </w:t>
      </w:r>
      <w:r w:rsidRPr="00FB2D53">
        <w:rPr>
          <w:b/>
          <w:sz w:val="28"/>
          <w:szCs w:val="28"/>
        </w:rPr>
        <w:t xml:space="preserve">itiraz </w:t>
      </w:r>
      <w:r w:rsidR="00FB2D53" w:rsidRPr="00FB2D53">
        <w:rPr>
          <w:b/>
          <w:sz w:val="28"/>
          <w:szCs w:val="28"/>
        </w:rPr>
        <w:t>izlenecek uygulamaların yapılması gereklidir.</w:t>
      </w:r>
      <w:r w:rsidR="00FB2D53">
        <w:rPr>
          <w:b/>
          <w:sz w:val="28"/>
          <w:szCs w:val="28"/>
        </w:rPr>
        <w:t xml:space="preserve"> </w:t>
      </w:r>
    </w:p>
    <w:p w:rsidR="00FB2D53" w:rsidRDefault="00FB2D53" w:rsidP="00FB2D53">
      <w:pPr>
        <w:spacing w:line="360" w:lineRule="auto"/>
        <w:jc w:val="both"/>
        <w:rPr>
          <w:b/>
          <w:sz w:val="28"/>
          <w:szCs w:val="28"/>
        </w:rPr>
      </w:pPr>
    </w:p>
    <w:p w:rsidR="00FB2D53" w:rsidRDefault="00FB2D53" w:rsidP="00FB2D5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Spor Lisesi Diploması ile ilgili itirazlarda, başvuru yapan adaylar 2012 yılından sonra mezun oldukları için normla lise kategorisinde değerlendirilmiştir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FB2D53" w:rsidRPr="00FB2D53" w:rsidRDefault="00FB2D53" w:rsidP="00FB2D53">
      <w:pPr>
        <w:spacing w:line="360" w:lineRule="auto"/>
        <w:jc w:val="both"/>
        <w:rPr>
          <w:b/>
          <w:sz w:val="28"/>
          <w:szCs w:val="28"/>
        </w:rPr>
      </w:pPr>
      <w:r>
        <w:t>Aday aynı alandan geliyorsa</w:t>
      </w:r>
      <w:r>
        <w:t xml:space="preserve"> (Spor Lisesi)</w:t>
      </w:r>
      <w:r>
        <w:t xml:space="preserve"> </w:t>
      </w:r>
      <w:proofErr w:type="gramStart"/>
      <w:r>
        <w:t>(</w:t>
      </w:r>
      <w:proofErr w:type="gramEnd"/>
      <w:r>
        <w:t xml:space="preserve">30.03.2012 tarihi itibarıyla bir mesleğe yönelik program uygulayan ortaöğretim kurumlarından mezun olan veya belirtilen tarih ve öncesinde öğrenim görmekte olan öğrenciler için uygulanacaktır. İlgili ortaöğretim kurumuna </w:t>
      </w:r>
      <w:r w:rsidRPr="00FB2D53">
        <w:rPr>
          <w:b/>
          <w:sz w:val="28"/>
          <w:szCs w:val="28"/>
        </w:rPr>
        <w:t>30.03.2012</w:t>
      </w:r>
      <w:r>
        <w:t xml:space="preserve"> tarihinden sonra kayıt olan adaylar için uygulanmayacaktır</w:t>
      </w:r>
      <w:proofErr w:type="gramStart"/>
      <w:r>
        <w:t>)</w:t>
      </w:r>
      <w:proofErr w:type="gramEnd"/>
      <w:r>
        <w:t>. Yönetmeliği gereği.</w:t>
      </w:r>
    </w:p>
    <w:sectPr w:rsidR="00FB2D53" w:rsidRPr="00FB2D53" w:rsidSect="003B0D38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6DCE"/>
    <w:rsid w:val="000011C7"/>
    <w:rsid w:val="000251F3"/>
    <w:rsid w:val="00033ADA"/>
    <w:rsid w:val="000B312C"/>
    <w:rsid w:val="000B4C6C"/>
    <w:rsid w:val="000B53BA"/>
    <w:rsid w:val="000B5E20"/>
    <w:rsid w:val="000C419F"/>
    <w:rsid w:val="00115832"/>
    <w:rsid w:val="00136FC2"/>
    <w:rsid w:val="001B4A2B"/>
    <w:rsid w:val="002703DE"/>
    <w:rsid w:val="00276ECE"/>
    <w:rsid w:val="002934EA"/>
    <w:rsid w:val="002941D6"/>
    <w:rsid w:val="0029619D"/>
    <w:rsid w:val="002C73D6"/>
    <w:rsid w:val="0034140C"/>
    <w:rsid w:val="003825A0"/>
    <w:rsid w:val="003B0D38"/>
    <w:rsid w:val="003C0DF7"/>
    <w:rsid w:val="003E2CC6"/>
    <w:rsid w:val="00411006"/>
    <w:rsid w:val="00437FD2"/>
    <w:rsid w:val="004A486F"/>
    <w:rsid w:val="004B7725"/>
    <w:rsid w:val="005144F5"/>
    <w:rsid w:val="0057658C"/>
    <w:rsid w:val="005D295C"/>
    <w:rsid w:val="006571C7"/>
    <w:rsid w:val="0066617D"/>
    <w:rsid w:val="00674CCC"/>
    <w:rsid w:val="006831F5"/>
    <w:rsid w:val="006E6DCE"/>
    <w:rsid w:val="00993C9E"/>
    <w:rsid w:val="00997208"/>
    <w:rsid w:val="009B5CE6"/>
    <w:rsid w:val="009C3A92"/>
    <w:rsid w:val="00AB6092"/>
    <w:rsid w:val="00AD5E64"/>
    <w:rsid w:val="00B00C26"/>
    <w:rsid w:val="00B43730"/>
    <w:rsid w:val="00C321C1"/>
    <w:rsid w:val="00DA341B"/>
    <w:rsid w:val="00DC481A"/>
    <w:rsid w:val="00E00C2E"/>
    <w:rsid w:val="00E10B0B"/>
    <w:rsid w:val="00E56101"/>
    <w:rsid w:val="00E61B0A"/>
    <w:rsid w:val="00E73E3C"/>
    <w:rsid w:val="00F22B51"/>
    <w:rsid w:val="00F55D18"/>
    <w:rsid w:val="00F61018"/>
    <w:rsid w:val="00F82736"/>
    <w:rsid w:val="00F9425F"/>
    <w:rsid w:val="00F94CF4"/>
    <w:rsid w:val="00FB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93F881-1E9E-4192-97F6-3F4AFB34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hanging="3995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6"/>
      <w:ind w:left="120" w:right="18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Şenel</dc:creator>
  <cp:lastModifiedBy>user</cp:lastModifiedBy>
  <cp:revision>40</cp:revision>
  <dcterms:created xsi:type="dcterms:W3CDTF">2022-08-25T09:32:00Z</dcterms:created>
  <dcterms:modified xsi:type="dcterms:W3CDTF">2023-08-29T09:17:00Z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